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76" w:rsidRPr="00B0298A" w:rsidRDefault="002674D5" w:rsidP="002674D5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B0298A">
        <w:rPr>
          <w:b/>
          <w:sz w:val="24"/>
          <w:szCs w:val="24"/>
          <w:shd w:val="clear" w:color="auto" w:fill="FFFFFF"/>
        </w:rPr>
        <w:t>Министерство образования Тверской области</w:t>
      </w:r>
    </w:p>
    <w:p w:rsidR="002674D5" w:rsidRPr="00B0298A" w:rsidRDefault="002674D5" w:rsidP="002674D5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B0298A">
        <w:rPr>
          <w:b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</w:t>
      </w:r>
    </w:p>
    <w:p w:rsidR="002674D5" w:rsidRPr="00B0298A" w:rsidRDefault="002674D5" w:rsidP="002674D5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B0298A">
        <w:rPr>
          <w:b/>
          <w:sz w:val="24"/>
          <w:szCs w:val="24"/>
          <w:shd w:val="clear" w:color="auto" w:fill="FFFFFF"/>
        </w:rPr>
        <w:t>«ВЫШНЕВОЛОЦКИЙ КОЛЛЕДЖ»</w:t>
      </w:r>
    </w:p>
    <w:p w:rsidR="002674D5" w:rsidRPr="002674D5" w:rsidRDefault="002674D5" w:rsidP="002674D5">
      <w:pPr>
        <w:spacing w:line="276" w:lineRule="auto"/>
        <w:jc w:val="center"/>
        <w:rPr>
          <w:sz w:val="24"/>
          <w:szCs w:val="24"/>
        </w:rPr>
      </w:pPr>
    </w:p>
    <w:p w:rsidR="00A55876" w:rsidRDefault="00A55876" w:rsidP="002674D5">
      <w:pPr>
        <w:spacing w:line="276" w:lineRule="auto"/>
        <w:jc w:val="center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 w:rsidP="002674D5">
      <w:pPr>
        <w:rPr>
          <w:sz w:val="20"/>
          <w:szCs w:val="20"/>
        </w:rPr>
      </w:pPr>
    </w:p>
    <w:p w:rsidR="00B0298A" w:rsidRDefault="00B0298A" w:rsidP="002674D5">
      <w:pPr>
        <w:rPr>
          <w:sz w:val="20"/>
          <w:szCs w:val="20"/>
        </w:rPr>
      </w:pPr>
    </w:p>
    <w:p w:rsidR="00B0298A" w:rsidRDefault="00B0298A" w:rsidP="002674D5">
      <w:pPr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27" w:lineRule="exact"/>
        <w:rPr>
          <w:sz w:val="24"/>
          <w:szCs w:val="24"/>
        </w:rPr>
      </w:pPr>
    </w:p>
    <w:p w:rsidR="00B0298A" w:rsidRDefault="000D05C8">
      <w:pPr>
        <w:spacing w:line="347" w:lineRule="auto"/>
        <w:jc w:val="center"/>
        <w:rPr>
          <w:rFonts w:eastAsia="Times New Roman"/>
          <w:b/>
          <w:sz w:val="28"/>
          <w:szCs w:val="28"/>
        </w:rPr>
      </w:pPr>
      <w:r w:rsidRPr="002674D5">
        <w:rPr>
          <w:rFonts w:eastAsia="Times New Roman"/>
          <w:b/>
          <w:sz w:val="28"/>
          <w:szCs w:val="28"/>
        </w:rPr>
        <w:t xml:space="preserve">Методические указания </w:t>
      </w:r>
    </w:p>
    <w:p w:rsidR="002674D5" w:rsidRPr="002674D5" w:rsidRDefault="000D05C8">
      <w:pPr>
        <w:spacing w:line="347" w:lineRule="auto"/>
        <w:jc w:val="center"/>
        <w:rPr>
          <w:rFonts w:eastAsia="Times New Roman"/>
          <w:b/>
          <w:sz w:val="28"/>
          <w:szCs w:val="28"/>
        </w:rPr>
      </w:pPr>
      <w:r w:rsidRPr="002674D5">
        <w:rPr>
          <w:rFonts w:eastAsia="Times New Roman"/>
          <w:b/>
          <w:sz w:val="28"/>
          <w:szCs w:val="28"/>
        </w:rPr>
        <w:t>к выполнению курсовой работы</w:t>
      </w:r>
    </w:p>
    <w:p w:rsidR="002674D5" w:rsidRDefault="002674D5" w:rsidP="002674D5">
      <w:pPr>
        <w:spacing w:line="347" w:lineRule="auto"/>
        <w:jc w:val="center"/>
        <w:rPr>
          <w:rFonts w:eastAsia="Times New Roman"/>
          <w:b/>
          <w:sz w:val="28"/>
          <w:szCs w:val="28"/>
        </w:rPr>
      </w:pPr>
      <w:r w:rsidRPr="002674D5">
        <w:rPr>
          <w:rFonts w:eastAsia="Times New Roman"/>
          <w:b/>
          <w:sz w:val="28"/>
          <w:szCs w:val="28"/>
        </w:rPr>
        <w:t>по МДК 01.01</w:t>
      </w:r>
    </w:p>
    <w:p w:rsidR="002674D5" w:rsidRPr="002674D5" w:rsidRDefault="002674D5" w:rsidP="002674D5">
      <w:pPr>
        <w:spacing w:line="347" w:lineRule="auto"/>
        <w:jc w:val="center"/>
        <w:rPr>
          <w:rFonts w:eastAsia="Times New Roman"/>
          <w:b/>
          <w:sz w:val="28"/>
          <w:szCs w:val="28"/>
        </w:rPr>
      </w:pPr>
    </w:p>
    <w:p w:rsidR="00A55876" w:rsidRDefault="000D05C8">
      <w:pPr>
        <w:spacing w:line="347" w:lineRule="auto"/>
        <w:jc w:val="center"/>
        <w:rPr>
          <w:rFonts w:eastAsia="Times New Roman"/>
          <w:b/>
          <w:sz w:val="32"/>
          <w:szCs w:val="32"/>
        </w:rPr>
      </w:pPr>
      <w:r w:rsidRPr="002674D5">
        <w:rPr>
          <w:rFonts w:eastAsia="Times New Roman"/>
          <w:b/>
          <w:sz w:val="32"/>
          <w:szCs w:val="32"/>
        </w:rPr>
        <w:t xml:space="preserve"> «</w:t>
      </w:r>
      <w:r w:rsidR="002674D5" w:rsidRPr="002674D5">
        <w:rPr>
          <w:rFonts w:eastAsia="Times New Roman"/>
          <w:b/>
          <w:sz w:val="32"/>
          <w:szCs w:val="32"/>
        </w:rPr>
        <w:t>Технология перевозочного процесса (по видам транспорта)</w:t>
      </w:r>
      <w:r w:rsidRPr="002674D5">
        <w:rPr>
          <w:rFonts w:eastAsia="Times New Roman"/>
          <w:b/>
          <w:sz w:val="32"/>
          <w:szCs w:val="32"/>
        </w:rPr>
        <w:t xml:space="preserve">» </w:t>
      </w:r>
    </w:p>
    <w:p w:rsidR="002674D5" w:rsidRPr="002674D5" w:rsidRDefault="002674D5">
      <w:pPr>
        <w:spacing w:line="347" w:lineRule="auto"/>
        <w:jc w:val="center"/>
        <w:rPr>
          <w:rFonts w:eastAsia="Times New Roman"/>
          <w:b/>
          <w:sz w:val="32"/>
          <w:szCs w:val="32"/>
        </w:rPr>
      </w:pPr>
    </w:p>
    <w:p w:rsidR="002674D5" w:rsidRPr="002674D5" w:rsidRDefault="002674D5">
      <w:pPr>
        <w:spacing w:line="3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23.02.01 «Организация перевозок и управление на транспорте»</w:t>
      </w:r>
    </w:p>
    <w:p w:rsidR="00A55876" w:rsidRDefault="00A55876">
      <w:pPr>
        <w:sectPr w:rsidR="00A55876">
          <w:headerReference w:type="default" r:id="rId7"/>
          <w:pgSz w:w="11900" w:h="16840"/>
          <w:pgMar w:top="1104" w:right="1320" w:bottom="668" w:left="1340" w:header="0" w:footer="0" w:gutter="0"/>
          <w:cols w:space="720" w:equalWidth="0">
            <w:col w:w="9240"/>
          </w:cols>
        </w:sect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9E7C9E" w:rsidRDefault="009E7C9E" w:rsidP="002674D5">
      <w:pPr>
        <w:spacing w:line="200" w:lineRule="exact"/>
        <w:jc w:val="right"/>
        <w:rPr>
          <w:sz w:val="24"/>
          <w:szCs w:val="24"/>
        </w:rPr>
      </w:pPr>
    </w:p>
    <w:p w:rsidR="009E7C9E" w:rsidRDefault="009E7C9E" w:rsidP="002674D5">
      <w:pPr>
        <w:spacing w:line="200" w:lineRule="exact"/>
        <w:jc w:val="right"/>
        <w:rPr>
          <w:sz w:val="24"/>
          <w:szCs w:val="24"/>
        </w:rPr>
      </w:pPr>
    </w:p>
    <w:p w:rsidR="009E7C9E" w:rsidRDefault="009E7C9E" w:rsidP="002674D5">
      <w:pPr>
        <w:spacing w:line="200" w:lineRule="exact"/>
        <w:jc w:val="right"/>
        <w:rPr>
          <w:sz w:val="24"/>
          <w:szCs w:val="24"/>
        </w:rPr>
      </w:pPr>
    </w:p>
    <w:p w:rsidR="009E7C9E" w:rsidRDefault="009E7C9E" w:rsidP="002674D5">
      <w:pPr>
        <w:spacing w:line="200" w:lineRule="exact"/>
        <w:jc w:val="right"/>
        <w:rPr>
          <w:sz w:val="24"/>
          <w:szCs w:val="24"/>
        </w:rPr>
      </w:pPr>
    </w:p>
    <w:p w:rsidR="009E7C9E" w:rsidRDefault="009E7C9E" w:rsidP="002674D5">
      <w:pPr>
        <w:spacing w:line="200" w:lineRule="exact"/>
        <w:jc w:val="right"/>
        <w:rPr>
          <w:sz w:val="24"/>
          <w:szCs w:val="24"/>
        </w:rPr>
      </w:pPr>
    </w:p>
    <w:p w:rsidR="009E7C9E" w:rsidRDefault="009E7C9E" w:rsidP="002674D5">
      <w:pPr>
        <w:spacing w:line="200" w:lineRule="exact"/>
        <w:jc w:val="right"/>
        <w:rPr>
          <w:sz w:val="24"/>
          <w:szCs w:val="24"/>
        </w:rPr>
      </w:pPr>
    </w:p>
    <w:p w:rsidR="009E7C9E" w:rsidRDefault="009E7C9E" w:rsidP="002674D5">
      <w:pPr>
        <w:spacing w:line="200" w:lineRule="exact"/>
        <w:jc w:val="right"/>
        <w:rPr>
          <w:sz w:val="24"/>
          <w:szCs w:val="24"/>
        </w:rPr>
      </w:pPr>
    </w:p>
    <w:p w:rsidR="009E7C9E" w:rsidRDefault="009E7C9E" w:rsidP="009E7C9E">
      <w:pPr>
        <w:spacing w:line="200" w:lineRule="exact"/>
        <w:jc w:val="center"/>
        <w:rPr>
          <w:sz w:val="24"/>
          <w:szCs w:val="24"/>
        </w:rPr>
      </w:pPr>
    </w:p>
    <w:p w:rsidR="00B54219" w:rsidRDefault="00B54219" w:rsidP="009E7C9E">
      <w:pPr>
        <w:spacing w:line="200" w:lineRule="exact"/>
        <w:jc w:val="center"/>
        <w:rPr>
          <w:sz w:val="24"/>
          <w:szCs w:val="24"/>
        </w:rPr>
      </w:pPr>
    </w:p>
    <w:p w:rsidR="00B54219" w:rsidRDefault="00B54219" w:rsidP="009E7C9E">
      <w:pPr>
        <w:spacing w:line="200" w:lineRule="exact"/>
        <w:jc w:val="center"/>
        <w:rPr>
          <w:sz w:val="24"/>
          <w:szCs w:val="24"/>
        </w:rPr>
      </w:pPr>
    </w:p>
    <w:p w:rsidR="00B54219" w:rsidRDefault="00B54219" w:rsidP="009E7C9E">
      <w:pPr>
        <w:spacing w:line="200" w:lineRule="exact"/>
        <w:jc w:val="center"/>
        <w:rPr>
          <w:sz w:val="24"/>
          <w:szCs w:val="24"/>
        </w:rPr>
      </w:pPr>
    </w:p>
    <w:p w:rsidR="009E7C9E" w:rsidRDefault="009E7C9E" w:rsidP="009E7C9E">
      <w:pPr>
        <w:spacing w:line="200" w:lineRule="exact"/>
        <w:jc w:val="center"/>
        <w:rPr>
          <w:sz w:val="24"/>
          <w:szCs w:val="24"/>
        </w:rPr>
      </w:pPr>
    </w:p>
    <w:p w:rsidR="009E7C9E" w:rsidRDefault="009E7C9E" w:rsidP="009E7C9E">
      <w:pPr>
        <w:spacing w:line="200" w:lineRule="exact"/>
        <w:jc w:val="center"/>
        <w:rPr>
          <w:sz w:val="24"/>
          <w:szCs w:val="24"/>
        </w:rPr>
      </w:pPr>
    </w:p>
    <w:p w:rsidR="009E7C9E" w:rsidRDefault="009E7C9E" w:rsidP="009E7C9E">
      <w:pPr>
        <w:spacing w:line="200" w:lineRule="exact"/>
        <w:jc w:val="center"/>
        <w:rPr>
          <w:sz w:val="24"/>
          <w:szCs w:val="24"/>
        </w:rPr>
      </w:pPr>
    </w:p>
    <w:p w:rsidR="009E7C9E" w:rsidRDefault="009E7C9E" w:rsidP="009E7C9E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Вышний Волочек</w:t>
      </w:r>
    </w:p>
    <w:p w:rsidR="009E7C9E" w:rsidRDefault="009E7C9E" w:rsidP="009E7C9E">
      <w:pPr>
        <w:spacing w:line="200" w:lineRule="exact"/>
        <w:jc w:val="center"/>
        <w:rPr>
          <w:sz w:val="24"/>
          <w:szCs w:val="24"/>
        </w:rPr>
      </w:pPr>
    </w:p>
    <w:p w:rsidR="009E7C9E" w:rsidRDefault="009E7C9E" w:rsidP="009E7C9E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200" w:lineRule="exact"/>
        <w:rPr>
          <w:sz w:val="24"/>
          <w:szCs w:val="24"/>
        </w:rPr>
      </w:pPr>
    </w:p>
    <w:p w:rsidR="00A55876" w:rsidRDefault="00A55876">
      <w:pPr>
        <w:spacing w:line="319" w:lineRule="exact"/>
        <w:rPr>
          <w:sz w:val="24"/>
          <w:szCs w:val="24"/>
        </w:rPr>
      </w:pPr>
    </w:p>
    <w:p w:rsidR="00A55876" w:rsidRPr="009305B1" w:rsidRDefault="00A55876" w:rsidP="00B0298A">
      <w:pPr>
        <w:tabs>
          <w:tab w:val="left" w:pos="4515"/>
          <w:tab w:val="center" w:pos="4620"/>
        </w:tabs>
        <w:sectPr w:rsidR="00A55876" w:rsidRPr="009305B1">
          <w:type w:val="continuous"/>
          <w:pgSz w:w="11900" w:h="16840"/>
          <w:pgMar w:top="1104" w:right="1320" w:bottom="668" w:left="1340" w:header="0" w:footer="0" w:gutter="0"/>
          <w:cols w:space="720" w:equalWidth="0">
            <w:col w:w="9240"/>
          </w:cols>
        </w:sectPr>
      </w:pPr>
    </w:p>
    <w:p w:rsidR="00A55876" w:rsidRDefault="009E7C9E" w:rsidP="009E7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Автор: </w:t>
      </w:r>
      <w:r w:rsidR="00567E61">
        <w:rPr>
          <w:sz w:val="28"/>
          <w:szCs w:val="28"/>
        </w:rPr>
        <w:t xml:space="preserve">Рахимова Р.В., </w:t>
      </w:r>
      <w:r>
        <w:rPr>
          <w:sz w:val="28"/>
          <w:szCs w:val="28"/>
        </w:rPr>
        <w:t>преподаватель ГБПОУ «ВВК»</w:t>
      </w:r>
    </w:p>
    <w:p w:rsidR="009E7C9E" w:rsidRDefault="009E7C9E" w:rsidP="009E7C9E">
      <w:pPr>
        <w:spacing w:line="360" w:lineRule="auto"/>
        <w:rPr>
          <w:sz w:val="28"/>
          <w:szCs w:val="28"/>
        </w:rPr>
      </w:pPr>
    </w:p>
    <w:p w:rsidR="009E7C9E" w:rsidRDefault="009E7C9E" w:rsidP="009E7C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567E61">
        <w:rPr>
          <w:sz w:val="28"/>
          <w:szCs w:val="28"/>
        </w:rPr>
        <w:t>Касаев Ю.А</w:t>
      </w:r>
      <w:r>
        <w:rPr>
          <w:sz w:val="28"/>
          <w:szCs w:val="28"/>
        </w:rPr>
        <w:t>., преподаватель ГБПОУ «ВВК»</w:t>
      </w:r>
    </w:p>
    <w:p w:rsidR="009E7C9E" w:rsidRDefault="009E7C9E" w:rsidP="009E7C9E">
      <w:pPr>
        <w:spacing w:line="360" w:lineRule="auto"/>
        <w:rPr>
          <w:sz w:val="28"/>
          <w:szCs w:val="28"/>
        </w:rPr>
      </w:pPr>
    </w:p>
    <w:p w:rsidR="00B54219" w:rsidRDefault="00B54219" w:rsidP="00B54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Pr="00B54219">
        <w:rPr>
          <w:sz w:val="28"/>
          <w:szCs w:val="28"/>
        </w:rPr>
        <w:t>Ставцев Евгений Викторович</w:t>
      </w:r>
      <w:r>
        <w:rPr>
          <w:sz w:val="28"/>
          <w:szCs w:val="28"/>
        </w:rPr>
        <w:t>,</w:t>
      </w:r>
      <w:r w:rsidRPr="00B54219">
        <w:t xml:space="preserve"> </w:t>
      </w:r>
      <w:r>
        <w:rPr>
          <w:sz w:val="28"/>
          <w:szCs w:val="28"/>
        </w:rPr>
        <w:t>директор ООО «Техника»</w:t>
      </w:r>
      <w:r w:rsidRPr="00B54219">
        <w:rPr>
          <w:sz w:val="28"/>
          <w:szCs w:val="28"/>
        </w:rPr>
        <w:t xml:space="preserve"> </w:t>
      </w:r>
    </w:p>
    <w:p w:rsidR="00B54219" w:rsidRDefault="00B54219" w:rsidP="00B54219">
      <w:pPr>
        <w:spacing w:line="360" w:lineRule="auto"/>
        <w:rPr>
          <w:sz w:val="28"/>
          <w:szCs w:val="28"/>
        </w:rPr>
      </w:pPr>
    </w:p>
    <w:p w:rsidR="009E7C9E" w:rsidRDefault="00B54219" w:rsidP="00B54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219" w:rsidRDefault="00B54219" w:rsidP="00B54219">
      <w:pPr>
        <w:spacing w:line="360" w:lineRule="auto"/>
        <w:rPr>
          <w:sz w:val="28"/>
          <w:szCs w:val="28"/>
        </w:rPr>
      </w:pPr>
    </w:p>
    <w:p w:rsidR="00B54219" w:rsidRPr="00B54219" w:rsidRDefault="00B54219" w:rsidP="00B54219">
      <w:pPr>
        <w:spacing w:line="360" w:lineRule="auto"/>
        <w:rPr>
          <w:sz w:val="28"/>
          <w:szCs w:val="28"/>
        </w:rPr>
      </w:pPr>
      <w:r w:rsidRPr="00B54219">
        <w:rPr>
          <w:sz w:val="28"/>
          <w:szCs w:val="28"/>
        </w:rPr>
        <w:t>Рассмотрено на заседании цикловой комиссии экономич</w:t>
      </w:r>
      <w:r>
        <w:rPr>
          <w:sz w:val="28"/>
          <w:szCs w:val="28"/>
        </w:rPr>
        <w:t>еского профиля</w:t>
      </w:r>
    </w:p>
    <w:p w:rsidR="00A55876" w:rsidRDefault="00567E61" w:rsidP="00666F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3 </w:t>
      </w:r>
      <w:r w:rsidR="00B54219" w:rsidRPr="00B54219">
        <w:rPr>
          <w:sz w:val="28"/>
          <w:szCs w:val="28"/>
        </w:rPr>
        <w:t xml:space="preserve">от </w:t>
      </w:r>
      <w:r>
        <w:rPr>
          <w:sz w:val="28"/>
          <w:szCs w:val="28"/>
        </w:rPr>
        <w:t>31.10</w:t>
      </w:r>
      <w:r w:rsidR="00DB0A34">
        <w:rPr>
          <w:sz w:val="28"/>
          <w:szCs w:val="28"/>
        </w:rPr>
        <w:t>.18</w:t>
      </w:r>
      <w:r w:rsidR="00B54219" w:rsidRPr="00B54219">
        <w:rPr>
          <w:sz w:val="28"/>
          <w:szCs w:val="28"/>
        </w:rPr>
        <w:t xml:space="preserve">    Председ</w:t>
      </w:r>
      <w:r w:rsidR="00DB0A34">
        <w:rPr>
          <w:sz w:val="28"/>
          <w:szCs w:val="28"/>
        </w:rPr>
        <w:t xml:space="preserve">атель </w:t>
      </w:r>
      <w:r>
        <w:rPr>
          <w:sz w:val="28"/>
          <w:szCs w:val="28"/>
        </w:rPr>
        <w:t>__________</w:t>
      </w:r>
      <w:r w:rsidR="00B54219" w:rsidRPr="00B54219">
        <w:rPr>
          <w:sz w:val="28"/>
          <w:szCs w:val="28"/>
        </w:rPr>
        <w:t>Рахимова Р.В.</w:t>
      </w: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9305B1" w:rsidRDefault="009305B1" w:rsidP="00666F60">
      <w:pPr>
        <w:spacing w:line="360" w:lineRule="auto"/>
        <w:rPr>
          <w:sz w:val="28"/>
          <w:szCs w:val="28"/>
        </w:rPr>
      </w:pPr>
    </w:p>
    <w:p w:rsidR="009305B1" w:rsidRDefault="009305B1" w:rsidP="00666F60">
      <w:pPr>
        <w:spacing w:line="360" w:lineRule="auto"/>
        <w:rPr>
          <w:sz w:val="28"/>
          <w:szCs w:val="28"/>
        </w:rPr>
      </w:pPr>
    </w:p>
    <w:p w:rsidR="009305B1" w:rsidRDefault="009305B1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Default="00666F60" w:rsidP="00666F60">
      <w:pPr>
        <w:spacing w:line="360" w:lineRule="auto"/>
        <w:rPr>
          <w:sz w:val="28"/>
          <w:szCs w:val="28"/>
        </w:rPr>
      </w:pPr>
    </w:p>
    <w:p w:rsidR="00666F60" w:rsidRPr="00666F60" w:rsidRDefault="00666F60" w:rsidP="00666F60">
      <w:pPr>
        <w:spacing w:line="360" w:lineRule="auto"/>
        <w:rPr>
          <w:b/>
          <w:sz w:val="32"/>
          <w:szCs w:val="32"/>
        </w:rPr>
      </w:pPr>
      <w:r w:rsidRPr="00666F60">
        <w:rPr>
          <w:b/>
          <w:sz w:val="32"/>
          <w:szCs w:val="32"/>
        </w:rPr>
        <w:lastRenderedPageBreak/>
        <w:t>Оглавление</w:t>
      </w:r>
    </w:p>
    <w:p w:rsidR="00666F60" w:rsidRPr="00666F60" w:rsidRDefault="00666F60" w:rsidP="00666F60">
      <w:pPr>
        <w:spacing w:line="360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42"/>
      </w:tblGrid>
      <w:tr w:rsidR="00FD4610" w:rsidTr="00FD4610">
        <w:tc>
          <w:tcPr>
            <w:tcW w:w="7905" w:type="dxa"/>
          </w:tcPr>
          <w:p w:rsidR="00FD4610" w:rsidRDefault="00FD4610" w:rsidP="00FD4610">
            <w:pPr>
              <w:spacing w:line="360" w:lineRule="auto"/>
              <w:rPr>
                <w:sz w:val="28"/>
                <w:szCs w:val="28"/>
              </w:rPr>
            </w:pPr>
          </w:p>
          <w:p w:rsidR="00FD4610" w:rsidRDefault="00FD4610" w:rsidP="00FD4610">
            <w:pPr>
              <w:spacing w:line="360" w:lineRule="auto"/>
              <w:rPr>
                <w:sz w:val="28"/>
                <w:szCs w:val="28"/>
              </w:rPr>
            </w:pPr>
          </w:p>
          <w:p w:rsidR="00FD4610" w:rsidRPr="00FD4610" w:rsidRDefault="00FD4610" w:rsidP="00FD4610">
            <w:pPr>
              <w:spacing w:line="360" w:lineRule="auto"/>
              <w:rPr>
                <w:sz w:val="28"/>
                <w:szCs w:val="28"/>
              </w:rPr>
            </w:pPr>
            <w:r w:rsidRPr="00FD4610">
              <w:rPr>
                <w:sz w:val="28"/>
                <w:szCs w:val="28"/>
              </w:rPr>
              <w:t>Аннотация</w:t>
            </w:r>
          </w:p>
          <w:p w:rsidR="00FD4610" w:rsidRPr="00FD4610" w:rsidRDefault="00FD4610" w:rsidP="00FD4610">
            <w:pPr>
              <w:spacing w:line="360" w:lineRule="auto"/>
              <w:rPr>
                <w:sz w:val="28"/>
                <w:szCs w:val="28"/>
              </w:rPr>
            </w:pPr>
            <w:r w:rsidRPr="00FD4610">
              <w:rPr>
                <w:sz w:val="28"/>
                <w:szCs w:val="28"/>
              </w:rPr>
              <w:t>Общие методические указания</w:t>
            </w:r>
          </w:p>
          <w:p w:rsidR="00FD4610" w:rsidRPr="00FD4610" w:rsidRDefault="00FD4610" w:rsidP="00FD4610">
            <w:pPr>
              <w:spacing w:line="360" w:lineRule="auto"/>
              <w:rPr>
                <w:sz w:val="28"/>
                <w:szCs w:val="28"/>
              </w:rPr>
            </w:pPr>
            <w:r w:rsidRPr="00FD4610">
              <w:rPr>
                <w:sz w:val="28"/>
                <w:szCs w:val="28"/>
              </w:rPr>
              <w:t>1.</w:t>
            </w:r>
            <w:r w:rsidRPr="00FD4610">
              <w:rPr>
                <w:sz w:val="28"/>
                <w:szCs w:val="28"/>
              </w:rPr>
              <w:tab/>
              <w:t>Программа дисциплины</w:t>
            </w:r>
          </w:p>
          <w:p w:rsidR="00FD4610" w:rsidRPr="00FD4610" w:rsidRDefault="00FD4610" w:rsidP="00FD4610">
            <w:pPr>
              <w:spacing w:line="360" w:lineRule="auto"/>
              <w:rPr>
                <w:sz w:val="28"/>
                <w:szCs w:val="28"/>
              </w:rPr>
            </w:pPr>
            <w:r w:rsidRPr="00FD4610">
              <w:rPr>
                <w:sz w:val="28"/>
                <w:szCs w:val="28"/>
              </w:rPr>
              <w:t>2.</w:t>
            </w:r>
            <w:r w:rsidRPr="00FD4610">
              <w:rPr>
                <w:sz w:val="28"/>
                <w:szCs w:val="28"/>
              </w:rPr>
              <w:tab/>
              <w:t>Курсовая работа «Технология перевозочного процесса»</w:t>
            </w:r>
          </w:p>
          <w:p w:rsidR="00FD4610" w:rsidRPr="00FD4610" w:rsidRDefault="00FD4610" w:rsidP="00FD4610">
            <w:pPr>
              <w:spacing w:line="360" w:lineRule="auto"/>
              <w:rPr>
                <w:sz w:val="28"/>
                <w:szCs w:val="28"/>
              </w:rPr>
            </w:pPr>
            <w:r w:rsidRPr="00FD4610">
              <w:rPr>
                <w:sz w:val="28"/>
                <w:szCs w:val="28"/>
              </w:rPr>
              <w:t>3.</w:t>
            </w:r>
            <w:r w:rsidRPr="00FD4610">
              <w:rPr>
                <w:sz w:val="28"/>
                <w:szCs w:val="28"/>
              </w:rPr>
              <w:tab/>
              <w:t xml:space="preserve">Примерный перечень теоретических вопросов для выполнения курсовой работы </w:t>
            </w:r>
          </w:p>
          <w:p w:rsidR="00FD4610" w:rsidRDefault="00FD4610" w:rsidP="00FD4610">
            <w:pPr>
              <w:spacing w:line="360" w:lineRule="auto"/>
              <w:rPr>
                <w:sz w:val="28"/>
                <w:szCs w:val="28"/>
              </w:rPr>
            </w:pPr>
            <w:r w:rsidRPr="00FD4610">
              <w:rPr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942" w:type="dxa"/>
          </w:tcPr>
          <w:p w:rsidR="00FD4610" w:rsidRDefault="00FD4610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FD4610" w:rsidRDefault="00FD4610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D4610" w:rsidRDefault="00FD4610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D4610" w:rsidRDefault="00FD4610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D4610" w:rsidRDefault="00743166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D4610" w:rsidRDefault="00FD4610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166">
              <w:rPr>
                <w:sz w:val="28"/>
                <w:szCs w:val="28"/>
              </w:rPr>
              <w:t>1</w:t>
            </w:r>
          </w:p>
          <w:p w:rsidR="00FD4610" w:rsidRDefault="00743166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D4610" w:rsidRDefault="00FD4610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D4610" w:rsidRDefault="00743166" w:rsidP="00FD4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D4610" w:rsidRDefault="00FD4610" w:rsidP="00666F60">
      <w:pPr>
        <w:spacing w:line="360" w:lineRule="auto"/>
        <w:rPr>
          <w:sz w:val="28"/>
          <w:szCs w:val="28"/>
        </w:rPr>
      </w:pPr>
    </w:p>
    <w:p w:rsidR="00FD4610" w:rsidRDefault="00FD4610" w:rsidP="00666F60">
      <w:pPr>
        <w:spacing w:line="360" w:lineRule="auto"/>
        <w:rPr>
          <w:sz w:val="28"/>
          <w:szCs w:val="28"/>
        </w:rPr>
      </w:pPr>
    </w:p>
    <w:p w:rsidR="00FD4610" w:rsidRDefault="00FD4610" w:rsidP="00666F60">
      <w:pPr>
        <w:spacing w:line="360" w:lineRule="auto"/>
        <w:rPr>
          <w:sz w:val="28"/>
          <w:szCs w:val="28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909"/>
          </w:cols>
        </w:sectPr>
      </w:pPr>
    </w:p>
    <w:p w:rsidR="00A55876" w:rsidRDefault="00A55876" w:rsidP="00FD4610">
      <w:pPr>
        <w:rPr>
          <w:sz w:val="20"/>
          <w:szCs w:val="20"/>
        </w:rPr>
      </w:pPr>
    </w:p>
    <w:p w:rsidR="00A55876" w:rsidRDefault="00A55876">
      <w:pPr>
        <w:spacing w:line="144" w:lineRule="exact"/>
        <w:rPr>
          <w:sz w:val="20"/>
          <w:szCs w:val="20"/>
        </w:rPr>
      </w:pPr>
    </w:p>
    <w:p w:rsidR="00A55876" w:rsidRDefault="006C75F1" w:rsidP="00FD4610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A55876" w:rsidRDefault="00A55876" w:rsidP="00FD4610">
      <w:pPr>
        <w:spacing w:line="360" w:lineRule="auto"/>
        <w:ind w:firstLine="720"/>
        <w:jc w:val="both"/>
        <w:rPr>
          <w:sz w:val="20"/>
          <w:szCs w:val="20"/>
        </w:rPr>
      </w:pPr>
    </w:p>
    <w:p w:rsidR="00A55876" w:rsidRPr="00355726" w:rsidRDefault="000D05C8" w:rsidP="0035572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указания содержат программу </w:t>
      </w:r>
      <w:r w:rsidR="00567E61">
        <w:rPr>
          <w:rFonts w:eastAsia="Times New Roman"/>
          <w:sz w:val="28"/>
          <w:szCs w:val="28"/>
        </w:rPr>
        <w:t xml:space="preserve">модульной </w:t>
      </w:r>
      <w:r>
        <w:rPr>
          <w:rFonts w:eastAsia="Times New Roman"/>
          <w:sz w:val="28"/>
          <w:szCs w:val="28"/>
        </w:rPr>
        <w:t>дисциплины</w:t>
      </w:r>
      <w:r w:rsidR="00567E61">
        <w:rPr>
          <w:rFonts w:eastAsia="Times New Roman"/>
          <w:sz w:val="28"/>
          <w:szCs w:val="28"/>
        </w:rPr>
        <w:t xml:space="preserve"> МДК 01.01 </w:t>
      </w:r>
      <w:r>
        <w:rPr>
          <w:rFonts w:eastAsia="Times New Roman"/>
          <w:sz w:val="28"/>
          <w:szCs w:val="28"/>
        </w:rPr>
        <w:t>«</w:t>
      </w:r>
      <w:r w:rsidR="00567E61">
        <w:rPr>
          <w:rFonts w:eastAsia="Times New Roman"/>
          <w:sz w:val="28"/>
          <w:szCs w:val="28"/>
        </w:rPr>
        <w:t>Технология перевозочного процесса»,</w:t>
      </w:r>
      <w:r>
        <w:rPr>
          <w:rFonts w:eastAsia="Times New Roman"/>
          <w:sz w:val="28"/>
          <w:szCs w:val="28"/>
        </w:rPr>
        <w:t xml:space="preserve"> задания для выполнения курсовой работы, методику расчета, примерный перечень </w:t>
      </w:r>
      <w:r w:rsidR="00682A35">
        <w:rPr>
          <w:rFonts w:eastAsia="Times New Roman"/>
          <w:sz w:val="28"/>
          <w:szCs w:val="28"/>
        </w:rPr>
        <w:t>теоретических</w:t>
      </w:r>
      <w:r>
        <w:rPr>
          <w:rFonts w:eastAsia="Times New Roman"/>
          <w:sz w:val="28"/>
          <w:szCs w:val="28"/>
        </w:rPr>
        <w:t xml:space="preserve"> вопросов</w:t>
      </w:r>
      <w:r w:rsidR="00682A35">
        <w:rPr>
          <w:rFonts w:eastAsia="Times New Roman"/>
          <w:sz w:val="28"/>
          <w:szCs w:val="28"/>
        </w:rPr>
        <w:t xml:space="preserve"> для выполнения курсовой работы</w:t>
      </w:r>
      <w:r>
        <w:rPr>
          <w:rFonts w:eastAsia="Times New Roman"/>
          <w:sz w:val="28"/>
          <w:szCs w:val="28"/>
        </w:rPr>
        <w:t xml:space="preserve"> и список литературы.</w:t>
      </w:r>
    </w:p>
    <w:p w:rsidR="00DB0A34" w:rsidRDefault="000D05C8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дисциплины являются изучение видов автомобильных перевозок, основ грузо</w:t>
      </w:r>
      <w:r w:rsidR="00682A35">
        <w:rPr>
          <w:rFonts w:eastAsia="Times New Roman"/>
          <w:sz w:val="28"/>
          <w:szCs w:val="28"/>
        </w:rPr>
        <w:t>перевозок и пассажирооборота</w:t>
      </w:r>
      <w:r>
        <w:rPr>
          <w:rFonts w:eastAsia="Times New Roman"/>
          <w:sz w:val="28"/>
          <w:szCs w:val="28"/>
        </w:rPr>
        <w:t xml:space="preserve">, технико-эксплуатационных показателей работы подвижного состава автомобильного транспорта, эффективности перевозок, основ организации движения и погрузочно-разгрузочных работ, показателей качества транспортных услуг и нормативно-правовой базы, регламентирующей грузовые и пассажирские перевозки, а также основ спутниковой диспетчеризации перевозок. Весь материал сведен в три раздела: </w:t>
      </w:r>
    </w:p>
    <w:p w:rsidR="00DB0A34" w:rsidRDefault="000D05C8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Грузовые автомобильные перевозки. </w:t>
      </w:r>
    </w:p>
    <w:p w:rsidR="00DB0A34" w:rsidRDefault="000D05C8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Пассажирские автомобильные перевозки. </w:t>
      </w:r>
    </w:p>
    <w:p w:rsidR="00A55876" w:rsidRDefault="000D05C8" w:rsidP="00355726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Космический мониторинг автомобильных перевозок.</w:t>
      </w:r>
    </w:p>
    <w:p w:rsidR="00A55876" w:rsidRDefault="000D05C8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Заканчивается изучение дисциплины защитой курсовой работы и сдачей </w:t>
      </w:r>
      <w:r w:rsidR="00682A35">
        <w:rPr>
          <w:rFonts w:eastAsia="Times New Roman"/>
          <w:sz w:val="28"/>
          <w:szCs w:val="28"/>
        </w:rPr>
        <w:t xml:space="preserve">квалификационного </w:t>
      </w:r>
      <w:r>
        <w:rPr>
          <w:rFonts w:eastAsia="Times New Roman"/>
          <w:sz w:val="28"/>
          <w:szCs w:val="28"/>
        </w:rPr>
        <w:t>экзамена</w:t>
      </w:r>
      <w:r w:rsidR="00BA66F0">
        <w:rPr>
          <w:rFonts w:eastAsia="Times New Roman"/>
          <w:sz w:val="28"/>
          <w:szCs w:val="28"/>
        </w:rPr>
        <w:t xml:space="preserve"> по профессиональному модулю ПМ.01</w:t>
      </w:r>
      <w:r>
        <w:rPr>
          <w:rFonts w:eastAsia="Times New Roman"/>
          <w:sz w:val="28"/>
          <w:szCs w:val="28"/>
        </w:rPr>
        <w:t>.</w:t>
      </w:r>
      <w:r w:rsidR="00BA66F0">
        <w:rPr>
          <w:rFonts w:eastAsia="Times New Roman"/>
          <w:sz w:val="28"/>
          <w:szCs w:val="28"/>
        </w:rPr>
        <w:t xml:space="preserve"> Итогом экзамена является однозначное решение: «вид профессиональной деятельности освоен/не освоен».</w:t>
      </w:r>
    </w:p>
    <w:p w:rsidR="00337E6D" w:rsidRDefault="00337E6D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к выполнению курсовой работы по модульной дисциплине МДК 01.01 «Технология перевозочного процесса» специальности 23.02.01 «Организация перевозок и управление на транспорте» могут быть использованы студентами очного и заочного отделений, а также преподавателями при выдаче и выполнении курсовой работы.</w:t>
      </w:r>
    </w:p>
    <w:p w:rsidR="00337E6D" w:rsidRDefault="00337E6D" w:rsidP="00892251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355726" w:rsidRDefault="00355726" w:rsidP="00892251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355726" w:rsidRDefault="00355726" w:rsidP="00892251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FC5A09" w:rsidRDefault="00FC5A09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337E6D" w:rsidRPr="00C909BC" w:rsidRDefault="00C909BC" w:rsidP="00FD4610">
      <w:pPr>
        <w:spacing w:line="360" w:lineRule="auto"/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ОБЩИЕ МЕТОДИЧЕСКИЕ УКАЗАНИЯ</w:t>
      </w:r>
    </w:p>
    <w:p w:rsidR="00337E6D" w:rsidRDefault="00337E6D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C909BC" w:rsidRDefault="00337E6D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модульной дисциплины МДК 01.01 «Технология перевозочного процесса»</w:t>
      </w:r>
      <w:r w:rsidR="00C909BC">
        <w:rPr>
          <w:rFonts w:eastAsia="Times New Roman"/>
          <w:sz w:val="28"/>
          <w:szCs w:val="28"/>
        </w:rPr>
        <w:t xml:space="preserve"> (далее программа)</w:t>
      </w:r>
      <w:r>
        <w:rPr>
          <w:rFonts w:eastAsia="Times New Roman"/>
          <w:sz w:val="28"/>
          <w:szCs w:val="28"/>
        </w:rPr>
        <w:t xml:space="preserve"> является частью профессионального модуля ПМ.01 и основной профессиональной образовательной прогр</w:t>
      </w:r>
      <w:r w:rsidR="00C909B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мма в соответствии с ФГОС по специальности</w:t>
      </w:r>
      <w:r w:rsidR="00C909BC">
        <w:rPr>
          <w:rFonts w:eastAsia="Times New Roman"/>
          <w:sz w:val="28"/>
          <w:szCs w:val="28"/>
        </w:rPr>
        <w:t xml:space="preserve"> 23.02.01 «Организация перевозок и управление на транспорте».</w:t>
      </w:r>
    </w:p>
    <w:p w:rsidR="00C909BC" w:rsidRDefault="00C909BC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</w:t>
      </w:r>
      <w:r w:rsidR="00355726">
        <w:rPr>
          <w:rFonts w:eastAsia="Times New Roman"/>
          <w:sz w:val="28"/>
          <w:szCs w:val="28"/>
        </w:rPr>
        <w:t>, представленной в методике,</w:t>
      </w:r>
      <w:r>
        <w:rPr>
          <w:rFonts w:eastAsia="Times New Roman"/>
          <w:sz w:val="28"/>
          <w:szCs w:val="28"/>
        </w:rPr>
        <w:t xml:space="preserve"> предусматривается изучение основ грузоперевозок, в</w:t>
      </w:r>
      <w:r w:rsidRPr="00C909BC">
        <w:rPr>
          <w:rFonts w:eastAsia="Times New Roman"/>
          <w:sz w:val="28"/>
          <w:szCs w:val="28"/>
        </w:rPr>
        <w:t>ыбор</w:t>
      </w:r>
      <w:r>
        <w:rPr>
          <w:rFonts w:eastAsia="Times New Roman"/>
          <w:sz w:val="28"/>
          <w:szCs w:val="28"/>
        </w:rPr>
        <w:t>а</w:t>
      </w:r>
      <w:r w:rsidRPr="00C909BC">
        <w:rPr>
          <w:rFonts w:eastAsia="Times New Roman"/>
          <w:sz w:val="28"/>
          <w:szCs w:val="28"/>
        </w:rPr>
        <w:t xml:space="preserve"> грузового подвижного состава</w:t>
      </w:r>
      <w:r>
        <w:rPr>
          <w:rFonts w:eastAsia="Times New Roman"/>
          <w:sz w:val="28"/>
          <w:szCs w:val="28"/>
        </w:rPr>
        <w:t xml:space="preserve">, </w:t>
      </w:r>
      <w:r w:rsidR="00040E3B">
        <w:rPr>
          <w:rFonts w:eastAsia="Times New Roman"/>
          <w:sz w:val="28"/>
          <w:szCs w:val="28"/>
        </w:rPr>
        <w:t>основных</w:t>
      </w:r>
      <w:r w:rsidRPr="00C909BC">
        <w:rPr>
          <w:rFonts w:eastAsia="Times New Roman"/>
          <w:sz w:val="28"/>
          <w:szCs w:val="28"/>
        </w:rPr>
        <w:t xml:space="preserve"> показател</w:t>
      </w:r>
      <w:r w:rsidR="00040E3B">
        <w:rPr>
          <w:rFonts w:eastAsia="Times New Roman"/>
          <w:sz w:val="28"/>
          <w:szCs w:val="28"/>
        </w:rPr>
        <w:t>ей</w:t>
      </w:r>
      <w:r w:rsidRPr="00C909BC">
        <w:rPr>
          <w:rFonts w:eastAsia="Times New Roman"/>
          <w:sz w:val="28"/>
          <w:szCs w:val="28"/>
        </w:rPr>
        <w:t xml:space="preserve"> работы подвижного состава</w:t>
      </w:r>
      <w:r w:rsidR="00040E3B">
        <w:rPr>
          <w:rFonts w:eastAsia="Times New Roman"/>
          <w:sz w:val="28"/>
          <w:szCs w:val="28"/>
        </w:rPr>
        <w:t>, основ</w:t>
      </w:r>
      <w:r w:rsidR="00040E3B" w:rsidRPr="00040E3B">
        <w:rPr>
          <w:rFonts w:eastAsia="Times New Roman"/>
          <w:sz w:val="28"/>
          <w:szCs w:val="28"/>
        </w:rPr>
        <w:t xml:space="preserve"> организации перевозок грузов</w:t>
      </w:r>
      <w:r w:rsidR="00040E3B">
        <w:rPr>
          <w:rFonts w:eastAsia="Times New Roman"/>
          <w:sz w:val="28"/>
          <w:szCs w:val="28"/>
        </w:rPr>
        <w:t>, организации</w:t>
      </w:r>
      <w:r w:rsidR="00040E3B" w:rsidRPr="00040E3B">
        <w:rPr>
          <w:rFonts w:eastAsia="Times New Roman"/>
          <w:sz w:val="28"/>
          <w:szCs w:val="28"/>
        </w:rPr>
        <w:t xml:space="preserve"> движения пассажирского автотранспорта</w:t>
      </w:r>
      <w:r w:rsidR="00040E3B">
        <w:rPr>
          <w:rFonts w:eastAsia="Times New Roman"/>
          <w:sz w:val="28"/>
          <w:szCs w:val="28"/>
        </w:rPr>
        <w:t>, о</w:t>
      </w:r>
      <w:r w:rsidR="00040E3B" w:rsidRPr="00040E3B">
        <w:rPr>
          <w:rFonts w:eastAsia="Times New Roman"/>
          <w:sz w:val="28"/>
          <w:szCs w:val="28"/>
        </w:rPr>
        <w:t>снов организации перевозок пассажиров</w:t>
      </w:r>
      <w:r w:rsidR="00040E3B">
        <w:rPr>
          <w:rFonts w:eastAsia="Times New Roman"/>
          <w:sz w:val="28"/>
          <w:szCs w:val="28"/>
        </w:rPr>
        <w:t>, п</w:t>
      </w:r>
      <w:r w:rsidR="00040E3B" w:rsidRPr="00040E3B">
        <w:rPr>
          <w:rFonts w:eastAsia="Times New Roman"/>
          <w:sz w:val="28"/>
          <w:szCs w:val="28"/>
        </w:rPr>
        <w:t>ринцип</w:t>
      </w:r>
      <w:r w:rsidR="00040E3B">
        <w:rPr>
          <w:rFonts w:eastAsia="Times New Roman"/>
          <w:sz w:val="28"/>
          <w:szCs w:val="28"/>
        </w:rPr>
        <w:t>ов</w:t>
      </w:r>
      <w:r w:rsidR="00040E3B" w:rsidRPr="00040E3B">
        <w:rPr>
          <w:rFonts w:eastAsia="Times New Roman"/>
          <w:sz w:val="28"/>
          <w:szCs w:val="28"/>
        </w:rPr>
        <w:t xml:space="preserve"> работы и возможност</w:t>
      </w:r>
      <w:r w:rsidR="00040E3B">
        <w:rPr>
          <w:rFonts w:eastAsia="Times New Roman"/>
          <w:sz w:val="28"/>
          <w:szCs w:val="28"/>
        </w:rPr>
        <w:t>ей</w:t>
      </w:r>
      <w:r w:rsidR="00040E3B" w:rsidRPr="00040E3B">
        <w:rPr>
          <w:rFonts w:eastAsia="Times New Roman"/>
          <w:sz w:val="28"/>
          <w:szCs w:val="28"/>
        </w:rPr>
        <w:t xml:space="preserve"> навигационных спутниковых систем</w:t>
      </w:r>
      <w:r w:rsidR="00040E3B">
        <w:rPr>
          <w:rFonts w:eastAsia="Times New Roman"/>
          <w:sz w:val="28"/>
          <w:szCs w:val="28"/>
        </w:rPr>
        <w:t>, к</w:t>
      </w:r>
      <w:r w:rsidR="00040E3B" w:rsidRPr="00040E3B">
        <w:rPr>
          <w:rFonts w:eastAsia="Times New Roman"/>
          <w:sz w:val="28"/>
          <w:szCs w:val="28"/>
        </w:rPr>
        <w:t>онцептуальны</w:t>
      </w:r>
      <w:r w:rsidR="00040E3B">
        <w:rPr>
          <w:rFonts w:eastAsia="Times New Roman"/>
          <w:sz w:val="28"/>
          <w:szCs w:val="28"/>
        </w:rPr>
        <w:t>х</w:t>
      </w:r>
      <w:r w:rsidR="00040E3B" w:rsidRPr="00040E3B">
        <w:rPr>
          <w:rFonts w:eastAsia="Times New Roman"/>
          <w:sz w:val="28"/>
          <w:szCs w:val="28"/>
        </w:rPr>
        <w:t xml:space="preserve"> подход</w:t>
      </w:r>
      <w:r w:rsidR="00040E3B">
        <w:rPr>
          <w:rFonts w:eastAsia="Times New Roman"/>
          <w:sz w:val="28"/>
          <w:szCs w:val="28"/>
        </w:rPr>
        <w:t>ов</w:t>
      </w:r>
      <w:r w:rsidR="00040E3B" w:rsidRPr="00040E3B">
        <w:rPr>
          <w:rFonts w:eastAsia="Times New Roman"/>
          <w:sz w:val="28"/>
          <w:szCs w:val="28"/>
        </w:rPr>
        <w:t xml:space="preserve"> к использованию спутниковых навигационно-информационных систем на автомобильном транспорте</w:t>
      </w:r>
      <w:r w:rsidR="00040E3B">
        <w:rPr>
          <w:rFonts w:eastAsia="Times New Roman"/>
          <w:sz w:val="28"/>
          <w:szCs w:val="28"/>
        </w:rPr>
        <w:t>.</w:t>
      </w:r>
    </w:p>
    <w:p w:rsidR="00040E3B" w:rsidRDefault="00040E3B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Перед выполнением курсовой работы необходимо повторить вопросы </w:t>
      </w:r>
      <w:r w:rsidRPr="00040E3B">
        <w:rPr>
          <w:rFonts w:eastAsia="Times New Roman"/>
          <w:sz w:val="28"/>
          <w:szCs w:val="28"/>
        </w:rPr>
        <w:t>модульной дисциплины МДК 01.01 «Технология перевозочного процесса»</w:t>
      </w:r>
      <w:r>
        <w:rPr>
          <w:rFonts w:eastAsia="Times New Roman"/>
          <w:sz w:val="28"/>
          <w:szCs w:val="28"/>
        </w:rPr>
        <w:t>, ответить на вопрос теории, указанной п</w:t>
      </w:r>
      <w:r w:rsidR="00BA66F0">
        <w:rPr>
          <w:rFonts w:eastAsia="Times New Roman"/>
          <w:sz w:val="28"/>
          <w:szCs w:val="28"/>
        </w:rPr>
        <w:t>реподавателем, выполнить расчет</w:t>
      </w:r>
      <w:r>
        <w:rPr>
          <w:rFonts w:eastAsia="Times New Roman"/>
          <w:sz w:val="28"/>
          <w:szCs w:val="28"/>
        </w:rPr>
        <w:t xml:space="preserve">ную часть курсовой работы. </w:t>
      </w:r>
    </w:p>
    <w:p w:rsidR="00BA66F0" w:rsidRDefault="00BA66F0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иметь практический опыт: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– ведения технической документации, контроля выполнения заданий и графиков;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– использования в работе информационных технологий для обработки оперативной информации;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– расчета норм времени на выполнение операций;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>– расчета показателей работ</w:t>
      </w:r>
      <w:r>
        <w:rPr>
          <w:rFonts w:eastAsia="Times New Roman"/>
          <w:sz w:val="28"/>
          <w:szCs w:val="28"/>
        </w:rPr>
        <w:t>ы объекта АТ</w:t>
      </w:r>
      <w:r w:rsidRPr="00AE0854">
        <w:rPr>
          <w:rFonts w:eastAsia="Times New Roman"/>
          <w:sz w:val="28"/>
          <w:szCs w:val="28"/>
        </w:rPr>
        <w:t xml:space="preserve">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уметь: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lastRenderedPageBreak/>
        <w:t xml:space="preserve">– анализировать документы, регламентирующие работу транспорта в целом и его объектов в частности;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– применять компьютерные средства;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знать: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– оперативное планирование, формы и структуру управления работой на транспорте (по видам);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– основы эксплуатации технических средств транспорта (по видам);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– систему учета, отчета и анализа работы; </w:t>
      </w:r>
    </w:p>
    <w:p w:rsidR="00AE0854" w:rsidRP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 xml:space="preserve">– основные требования к работникам по документам, регламентирующим безопасность движения на транспорте; </w:t>
      </w:r>
    </w:p>
    <w:p w:rsidR="00AE0854" w:rsidRDefault="00AE0854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E0854">
        <w:rPr>
          <w:rFonts w:eastAsia="Times New Roman"/>
          <w:sz w:val="28"/>
          <w:szCs w:val="28"/>
        </w:rPr>
        <w:t>– 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743166" w:rsidRDefault="00743166" w:rsidP="00FD461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Компетенции, которыми должен овладеть обучающийся в результате изучения модульной дисциплины: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Код</w:t>
      </w:r>
      <w:r w:rsidRPr="00743166">
        <w:rPr>
          <w:rFonts w:eastAsia="Times New Roman"/>
          <w:sz w:val="28"/>
          <w:szCs w:val="28"/>
        </w:rPr>
        <w:tab/>
        <w:t>Наименование результата обучения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ПК 1.1</w:t>
      </w:r>
      <w:r w:rsidRPr="00743166">
        <w:rPr>
          <w:rFonts w:eastAsia="Times New Roman"/>
          <w:sz w:val="28"/>
          <w:szCs w:val="28"/>
        </w:rPr>
        <w:tab/>
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ПК 1 2.</w:t>
      </w:r>
      <w:r w:rsidRPr="00743166">
        <w:rPr>
          <w:rFonts w:eastAsia="Times New Roman"/>
          <w:sz w:val="28"/>
          <w:szCs w:val="28"/>
        </w:rPr>
        <w:tab/>
        <w:t>Организовывать работу персона</w:t>
      </w:r>
      <w:r>
        <w:rPr>
          <w:rFonts w:eastAsia="Times New Roman"/>
          <w:sz w:val="28"/>
          <w:szCs w:val="28"/>
        </w:rPr>
        <w:t xml:space="preserve">ла по обеспечению безопасности </w:t>
      </w:r>
      <w:r w:rsidRPr="00743166">
        <w:rPr>
          <w:rFonts w:eastAsia="Times New Roman"/>
          <w:sz w:val="28"/>
          <w:szCs w:val="28"/>
        </w:rPr>
        <w:t xml:space="preserve">перевозок и выбору оптимальных решений при работе в условиях </w:t>
      </w:r>
    </w:p>
    <w:p w:rsidR="00743166" w:rsidRPr="00743166" w:rsidRDefault="00743166" w:rsidP="0074316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нестандартных и аварийных ситуаций.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ПК 1.3.</w:t>
      </w:r>
      <w:r w:rsidRPr="00743166">
        <w:rPr>
          <w:rFonts w:eastAsia="Times New Roman"/>
          <w:sz w:val="28"/>
          <w:szCs w:val="28"/>
        </w:rPr>
        <w:tab/>
        <w:t>Оформлять документы, регламентирующие организацию перевозочного процесса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ОК 1.</w:t>
      </w:r>
      <w:r w:rsidRPr="00743166">
        <w:rPr>
          <w:rFonts w:eastAsia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ОК 2.</w:t>
      </w:r>
      <w:r w:rsidRPr="00743166">
        <w:rPr>
          <w:rFonts w:eastAsia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ОК 3.</w:t>
      </w:r>
      <w:r w:rsidRPr="00743166">
        <w:rPr>
          <w:rFonts w:eastAsia="Times New Roman"/>
          <w:sz w:val="28"/>
          <w:szCs w:val="28"/>
        </w:rPr>
        <w:tab/>
        <w:t xml:space="preserve">Принимать  решения  в </w:t>
      </w:r>
      <w:r>
        <w:rPr>
          <w:rFonts w:eastAsia="Times New Roman"/>
          <w:sz w:val="28"/>
          <w:szCs w:val="28"/>
        </w:rPr>
        <w:t xml:space="preserve"> стандартных  и  нестандартных </w:t>
      </w:r>
      <w:r w:rsidRPr="00743166">
        <w:rPr>
          <w:rFonts w:eastAsia="Times New Roman"/>
          <w:sz w:val="28"/>
          <w:szCs w:val="28"/>
        </w:rPr>
        <w:t>ситуациях и нести за них ответственность.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lastRenderedPageBreak/>
        <w:t>ОК 4.</w:t>
      </w:r>
      <w:r w:rsidRPr="00743166">
        <w:rPr>
          <w:rFonts w:eastAsia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ОК 5.</w:t>
      </w:r>
      <w:r w:rsidRPr="00743166">
        <w:rPr>
          <w:rFonts w:eastAsia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ОК 6.</w:t>
      </w:r>
      <w:r w:rsidRPr="00743166">
        <w:rPr>
          <w:rFonts w:eastAsia="Times New Roman"/>
          <w:sz w:val="28"/>
          <w:szCs w:val="28"/>
        </w:rPr>
        <w:tab/>
        <w:t>Работать как индивидуально, так и в команде, эффективно общаться с коллегами, руководством, потребителями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ОК 7.</w:t>
      </w:r>
      <w:r w:rsidRPr="00743166">
        <w:rPr>
          <w:rFonts w:eastAsia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ОК 8.</w:t>
      </w:r>
      <w:r w:rsidRPr="00743166">
        <w:rPr>
          <w:rFonts w:eastAsia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43166" w:rsidRPr="00743166" w:rsidRDefault="00743166" w:rsidP="0074316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43166">
        <w:rPr>
          <w:rFonts w:eastAsia="Times New Roman"/>
          <w:sz w:val="28"/>
          <w:szCs w:val="28"/>
        </w:rPr>
        <w:t>ОК 9.</w:t>
      </w:r>
      <w:r w:rsidRPr="00743166">
        <w:rPr>
          <w:rFonts w:eastAsia="Times New Roman"/>
          <w:sz w:val="28"/>
          <w:szCs w:val="28"/>
        </w:rPr>
        <w:tab/>
        <w:t>Ориентироваться  в  услов</w:t>
      </w:r>
      <w:r>
        <w:rPr>
          <w:rFonts w:eastAsia="Times New Roman"/>
          <w:sz w:val="28"/>
          <w:szCs w:val="28"/>
        </w:rPr>
        <w:t xml:space="preserve">иях  частой  смены  технологий </w:t>
      </w:r>
      <w:r w:rsidRPr="00743166">
        <w:rPr>
          <w:rFonts w:eastAsia="Times New Roman"/>
          <w:sz w:val="28"/>
          <w:szCs w:val="28"/>
        </w:rPr>
        <w:t>в профессиональной деятельности.</w:t>
      </w:r>
    </w:p>
    <w:p w:rsidR="00337E6D" w:rsidRDefault="00337E6D" w:rsidP="00FD4610">
      <w:pPr>
        <w:spacing w:line="360" w:lineRule="auto"/>
        <w:ind w:firstLine="720"/>
        <w:jc w:val="both"/>
        <w:rPr>
          <w:sz w:val="20"/>
          <w:szCs w:val="20"/>
        </w:rPr>
      </w:pPr>
    </w:p>
    <w:p w:rsidR="00A55876" w:rsidRDefault="00A55876" w:rsidP="00FD4610">
      <w:pPr>
        <w:spacing w:line="360" w:lineRule="auto"/>
        <w:ind w:firstLine="720"/>
        <w:jc w:val="both"/>
      </w:pPr>
    </w:p>
    <w:p w:rsidR="00337E6D" w:rsidRPr="00337E6D" w:rsidRDefault="00337E6D" w:rsidP="00337E6D">
      <w:pPr>
        <w:spacing w:line="360" w:lineRule="auto"/>
        <w:ind w:firstLine="720"/>
        <w:jc w:val="both"/>
        <w:rPr>
          <w:sz w:val="28"/>
          <w:szCs w:val="28"/>
        </w:rPr>
        <w:sectPr w:rsidR="00337E6D" w:rsidRPr="00337E6D" w:rsidSect="009305B1">
          <w:pgSz w:w="11900" w:h="16840"/>
          <w:pgMar w:top="1134" w:right="851" w:bottom="1134" w:left="1418" w:header="0" w:footer="0" w:gutter="0"/>
          <w:cols w:space="720" w:equalWidth="0">
            <w:col w:w="9909"/>
          </w:cols>
        </w:sectPr>
      </w:pPr>
    </w:p>
    <w:p w:rsidR="00A55876" w:rsidRDefault="00A55876">
      <w:pPr>
        <w:ind w:right="-319"/>
        <w:jc w:val="center"/>
        <w:rPr>
          <w:sz w:val="20"/>
          <w:szCs w:val="20"/>
        </w:rPr>
      </w:pPr>
    </w:p>
    <w:p w:rsidR="00A55876" w:rsidRDefault="00A55876">
      <w:pPr>
        <w:spacing w:line="144" w:lineRule="exact"/>
        <w:rPr>
          <w:sz w:val="20"/>
          <w:szCs w:val="20"/>
        </w:rPr>
      </w:pPr>
    </w:p>
    <w:p w:rsidR="00A55876" w:rsidRDefault="000D05C8" w:rsidP="00FD4610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ПРОГРАММА ДИСЦИПЛИНЫ</w:t>
      </w:r>
    </w:p>
    <w:p w:rsidR="00A55876" w:rsidRDefault="00A55876" w:rsidP="00FD4610">
      <w:pPr>
        <w:spacing w:line="360" w:lineRule="auto"/>
        <w:ind w:firstLine="720"/>
        <w:jc w:val="both"/>
        <w:rPr>
          <w:sz w:val="20"/>
          <w:szCs w:val="20"/>
        </w:rPr>
      </w:pPr>
    </w:p>
    <w:p w:rsidR="00A55876" w:rsidRDefault="00A55876" w:rsidP="00FD4610">
      <w:pPr>
        <w:spacing w:line="360" w:lineRule="auto"/>
        <w:ind w:firstLine="720"/>
        <w:jc w:val="both"/>
        <w:rPr>
          <w:sz w:val="20"/>
          <w:szCs w:val="20"/>
        </w:rPr>
      </w:pPr>
    </w:p>
    <w:p w:rsidR="00A55876" w:rsidRDefault="00A55876" w:rsidP="00FD4610">
      <w:pPr>
        <w:spacing w:line="360" w:lineRule="auto"/>
        <w:ind w:firstLine="720"/>
        <w:jc w:val="both"/>
        <w:rPr>
          <w:sz w:val="20"/>
          <w:szCs w:val="20"/>
        </w:rPr>
      </w:pPr>
    </w:p>
    <w:p w:rsidR="00BC667B" w:rsidRDefault="00BC667B" w:rsidP="00FD4610">
      <w:pPr>
        <w:tabs>
          <w:tab w:val="left" w:pos="1240"/>
        </w:tabs>
        <w:spacing w:line="36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1. </w:t>
      </w:r>
      <w:r w:rsidRPr="00BC667B">
        <w:rPr>
          <w:rFonts w:eastAsia="Times New Roman"/>
          <w:b/>
          <w:bCs/>
          <w:sz w:val="28"/>
          <w:szCs w:val="28"/>
        </w:rPr>
        <w:t>Принципы организации и технология пер</w:t>
      </w:r>
      <w:r>
        <w:rPr>
          <w:rFonts w:eastAsia="Times New Roman"/>
          <w:b/>
          <w:bCs/>
          <w:sz w:val="28"/>
          <w:szCs w:val="28"/>
        </w:rPr>
        <w:t xml:space="preserve">евозочного процесса на грузовом </w:t>
      </w:r>
      <w:r w:rsidRPr="00BC667B">
        <w:rPr>
          <w:rFonts w:eastAsia="Times New Roman"/>
          <w:b/>
          <w:bCs/>
          <w:sz w:val="28"/>
          <w:szCs w:val="28"/>
        </w:rPr>
        <w:t>транспорте.</w:t>
      </w:r>
    </w:p>
    <w:p w:rsidR="00BC667B" w:rsidRDefault="00BC667B">
      <w:pPr>
        <w:tabs>
          <w:tab w:val="left" w:pos="1240"/>
        </w:tabs>
        <w:rPr>
          <w:rFonts w:eastAsia="Times New Roman"/>
          <w:b/>
          <w:bCs/>
          <w:sz w:val="28"/>
          <w:szCs w:val="28"/>
        </w:rPr>
      </w:pPr>
    </w:p>
    <w:p w:rsidR="00A55876" w:rsidRDefault="000D05C8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</w:t>
      </w:r>
      <w:r>
        <w:rPr>
          <w:sz w:val="20"/>
          <w:szCs w:val="20"/>
        </w:rPr>
        <w:tab/>
      </w:r>
      <w:r w:rsidR="00653457">
        <w:rPr>
          <w:rFonts w:eastAsia="Times New Roman"/>
          <w:b/>
          <w:bCs/>
          <w:sz w:val="27"/>
          <w:szCs w:val="27"/>
        </w:rPr>
        <w:t>Основы грузо</w:t>
      </w:r>
      <w:r w:rsidR="00682A35">
        <w:rPr>
          <w:rFonts w:eastAsia="Times New Roman"/>
          <w:b/>
          <w:bCs/>
          <w:sz w:val="27"/>
          <w:szCs w:val="27"/>
        </w:rPr>
        <w:t>перевозок</w:t>
      </w:r>
    </w:p>
    <w:p w:rsidR="00A55876" w:rsidRDefault="00A55876">
      <w:pPr>
        <w:spacing w:line="156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Классификация грузов на автомобильном транспорте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Физико-химические свойства груза</w:t>
      </w:r>
    </w:p>
    <w:p w:rsidR="00A55876" w:rsidRDefault="00A55876">
      <w:pPr>
        <w:spacing w:line="163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Характеристика опасности груза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Объемно-весовые характеристики груза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Упаковка, тара и маркировка груза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Транспортабельность груза</w:t>
      </w:r>
    </w:p>
    <w:p w:rsidR="00A55876" w:rsidRDefault="00A55876">
      <w:pPr>
        <w:spacing w:line="163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Правила приема и выдачи грузов при перевозке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48" w:lineRule="exact"/>
        <w:rPr>
          <w:sz w:val="20"/>
          <w:szCs w:val="20"/>
        </w:rPr>
      </w:pPr>
    </w:p>
    <w:p w:rsidR="00A55876" w:rsidRDefault="000D05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 Выбор грузового подвижного состава</w:t>
      </w:r>
    </w:p>
    <w:p w:rsidR="00A55876" w:rsidRDefault="00A55876">
      <w:pPr>
        <w:spacing w:line="223" w:lineRule="exact"/>
        <w:rPr>
          <w:sz w:val="20"/>
          <w:szCs w:val="20"/>
        </w:rPr>
      </w:pPr>
    </w:p>
    <w:p w:rsidR="00A55876" w:rsidRDefault="000D05C8">
      <w:pPr>
        <w:spacing w:line="311" w:lineRule="auto"/>
        <w:ind w:left="1400" w:right="880" w:hanging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Классификация и эксплуатационные качества подвижного состава</w:t>
      </w:r>
    </w:p>
    <w:p w:rsidR="00A55876" w:rsidRDefault="00A55876">
      <w:pPr>
        <w:spacing w:line="133" w:lineRule="exact"/>
        <w:rPr>
          <w:sz w:val="20"/>
          <w:szCs w:val="20"/>
        </w:rPr>
      </w:pPr>
    </w:p>
    <w:p w:rsidR="00A55876" w:rsidRDefault="000D05C8">
      <w:pPr>
        <w:spacing w:line="309" w:lineRule="auto"/>
        <w:ind w:left="1400" w:right="1820" w:hanging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Дорожные и климатические условия эксплуатации автомобилей</w:t>
      </w:r>
    </w:p>
    <w:p w:rsidR="00A55876" w:rsidRDefault="00A55876">
      <w:pPr>
        <w:spacing w:line="69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Транспортные условия эксплуатации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Организационно-технические условия эксплуатации</w:t>
      </w:r>
    </w:p>
    <w:p w:rsidR="00A55876" w:rsidRDefault="00A55876">
      <w:pPr>
        <w:spacing w:line="163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Критерии выбора подвижного состава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48" w:lineRule="exact"/>
        <w:rPr>
          <w:sz w:val="20"/>
          <w:szCs w:val="20"/>
        </w:rPr>
      </w:pPr>
    </w:p>
    <w:p w:rsidR="00A55876" w:rsidRDefault="000D05C8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Основные показатели работы подвижного состава</w:t>
      </w:r>
    </w:p>
    <w:p w:rsidR="00A55876" w:rsidRDefault="00A55876">
      <w:pPr>
        <w:spacing w:line="156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Транспортный процесс и его содержание</w:t>
      </w:r>
      <w:r w:rsidR="008430FF">
        <w:rPr>
          <w:rFonts w:eastAsia="Times New Roman"/>
          <w:sz w:val="28"/>
          <w:szCs w:val="28"/>
        </w:rPr>
        <w:t>. Классификация подвижного состава</w:t>
      </w:r>
    </w:p>
    <w:p w:rsidR="00A55876" w:rsidRDefault="00A55876">
      <w:pPr>
        <w:spacing w:line="163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Показатели эксплуатационной работы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Показатели перевозочной работы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Показатели эффективности перевозок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Показатели качества перевозок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50" w:lineRule="exact"/>
        <w:rPr>
          <w:sz w:val="20"/>
          <w:szCs w:val="20"/>
        </w:rPr>
      </w:pPr>
    </w:p>
    <w:p w:rsidR="00A55876" w:rsidRDefault="000D05C8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Основы организации перевозок грузов</w:t>
      </w:r>
    </w:p>
    <w:p w:rsidR="00A55876" w:rsidRDefault="00A55876">
      <w:pPr>
        <w:spacing w:line="156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Классификация грузовых перевозок</w:t>
      </w:r>
    </w:p>
    <w:p w:rsidR="00A55876" w:rsidRDefault="00A55876">
      <w:pPr>
        <w:spacing w:line="206" w:lineRule="exact"/>
        <w:rPr>
          <w:sz w:val="20"/>
          <w:szCs w:val="20"/>
        </w:rPr>
      </w:pPr>
    </w:p>
    <w:p w:rsidR="00A55876" w:rsidRDefault="000D05C8">
      <w:pPr>
        <w:spacing w:line="311" w:lineRule="auto"/>
        <w:ind w:left="1360" w:right="1860" w:hanging="4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Особенности организации и технологии перевозок специфических грузов</w:t>
      </w:r>
    </w:p>
    <w:p w:rsidR="00A55876" w:rsidRDefault="00A55876">
      <w:pPr>
        <w:spacing w:line="133" w:lineRule="exact"/>
        <w:rPr>
          <w:sz w:val="20"/>
          <w:szCs w:val="20"/>
        </w:rPr>
      </w:pPr>
    </w:p>
    <w:p w:rsidR="00A55876" w:rsidRDefault="000D05C8">
      <w:pPr>
        <w:spacing w:line="309" w:lineRule="auto"/>
        <w:ind w:left="1360" w:right="400" w:hanging="4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Организация и способы выполнения погрузочно-разгрузочных работ</w:t>
      </w:r>
    </w:p>
    <w:p w:rsidR="00A55876" w:rsidRDefault="00A55876">
      <w:pPr>
        <w:spacing w:line="69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Нормативно-правовая база организации перевозок грузов</w:t>
      </w:r>
    </w:p>
    <w:p w:rsidR="00A55876" w:rsidRDefault="00A55876">
      <w:pPr>
        <w:spacing w:line="163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Документальное оформление перевозок грузов</w:t>
      </w:r>
    </w:p>
    <w:p w:rsidR="00A55876" w:rsidRDefault="00A55876">
      <w:pPr>
        <w:spacing w:line="228" w:lineRule="exact"/>
        <w:rPr>
          <w:sz w:val="20"/>
          <w:szCs w:val="20"/>
        </w:rPr>
      </w:pPr>
    </w:p>
    <w:p w:rsidR="00A55876" w:rsidRDefault="000D05C8">
      <w:pPr>
        <w:spacing w:line="309" w:lineRule="auto"/>
        <w:ind w:left="1360" w:right="2140" w:hanging="4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Особенности организации управления грузовым автотранспортом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358" w:lineRule="exact"/>
        <w:rPr>
          <w:sz w:val="20"/>
          <w:szCs w:val="20"/>
        </w:rPr>
      </w:pPr>
    </w:p>
    <w:p w:rsidR="00A55876" w:rsidRDefault="000D05C8">
      <w:pPr>
        <w:tabs>
          <w:tab w:val="left" w:pos="13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Организация движения пассажирского автотранспорта</w:t>
      </w:r>
    </w:p>
    <w:p w:rsidR="00A55876" w:rsidRDefault="00A55876">
      <w:pPr>
        <w:spacing w:line="156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Классификация пассажирских перевозок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Классификация автобусных маршрутов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Паспорт маршрута</w:t>
      </w:r>
    </w:p>
    <w:p w:rsidR="00A55876" w:rsidRDefault="00A55876">
      <w:pPr>
        <w:spacing w:line="163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Порядок открытия и закрытия автобусных маршрутов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Классификация автобусов и легковых автомобилей</w:t>
      </w:r>
    </w:p>
    <w:p w:rsidR="00A55876" w:rsidRDefault="00A55876">
      <w:pPr>
        <w:spacing w:line="228" w:lineRule="exact"/>
        <w:rPr>
          <w:sz w:val="20"/>
          <w:szCs w:val="20"/>
        </w:rPr>
      </w:pPr>
    </w:p>
    <w:p w:rsidR="00A55876" w:rsidRDefault="000D05C8">
      <w:pPr>
        <w:spacing w:line="309" w:lineRule="auto"/>
        <w:ind w:left="1360" w:right="1460" w:hanging="4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Основные показатели и измерители работы автобусов и легковых такси</w:t>
      </w:r>
    </w:p>
    <w:p w:rsidR="00A55876" w:rsidRDefault="00A55876">
      <w:pPr>
        <w:spacing w:line="136" w:lineRule="exact"/>
        <w:rPr>
          <w:sz w:val="20"/>
          <w:szCs w:val="20"/>
        </w:rPr>
      </w:pPr>
    </w:p>
    <w:p w:rsidR="00A55876" w:rsidRDefault="000D05C8">
      <w:pPr>
        <w:spacing w:line="311" w:lineRule="auto"/>
        <w:ind w:left="1360" w:right="500" w:hanging="4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Принципы разработки маршрутных и автобусных расписаний (графиков) движения</w:t>
      </w:r>
    </w:p>
    <w:p w:rsidR="00A55876" w:rsidRDefault="00A55876">
      <w:pPr>
        <w:spacing w:line="66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Показатели качества перевозок пассажиров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Диспетчеризация работы автобусов и такси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50" w:lineRule="exact"/>
        <w:rPr>
          <w:sz w:val="20"/>
          <w:szCs w:val="20"/>
        </w:rPr>
      </w:pPr>
    </w:p>
    <w:p w:rsidR="00A55876" w:rsidRDefault="000D05C8">
      <w:pPr>
        <w:tabs>
          <w:tab w:val="left" w:pos="13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6.</w:t>
      </w:r>
      <w:r>
        <w:rPr>
          <w:rFonts w:eastAsia="Times New Roman"/>
          <w:b/>
          <w:bCs/>
          <w:sz w:val="28"/>
          <w:szCs w:val="28"/>
        </w:rPr>
        <w:tab/>
        <w:t>Основы организации перевозок пассажиров</w:t>
      </w:r>
    </w:p>
    <w:p w:rsidR="00A55876" w:rsidRDefault="00A55876">
      <w:pPr>
        <w:spacing w:line="223" w:lineRule="exact"/>
        <w:rPr>
          <w:sz w:val="20"/>
          <w:szCs w:val="20"/>
        </w:rPr>
      </w:pPr>
    </w:p>
    <w:p w:rsidR="00A55876" w:rsidRDefault="000D05C8">
      <w:pPr>
        <w:spacing w:line="309" w:lineRule="auto"/>
        <w:ind w:left="1360" w:right="960" w:hanging="4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Нормативно-правовые основы организации пассажирских перевозок</w:t>
      </w:r>
    </w:p>
    <w:p w:rsidR="00A55876" w:rsidRDefault="00A55876">
      <w:pPr>
        <w:spacing w:line="69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Лицензирование перевозок пассажиров автобусами</w:t>
      </w:r>
    </w:p>
    <w:p w:rsidR="00A55876" w:rsidRDefault="00A55876">
      <w:pPr>
        <w:spacing w:line="230" w:lineRule="exact"/>
        <w:rPr>
          <w:sz w:val="20"/>
          <w:szCs w:val="20"/>
        </w:rPr>
      </w:pPr>
    </w:p>
    <w:p w:rsidR="00A55876" w:rsidRDefault="000D05C8">
      <w:pPr>
        <w:spacing w:line="309" w:lineRule="auto"/>
        <w:ind w:left="1360" w:right="2060" w:hanging="4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Особенности организации перевозок пассажиров маршрутными такси</w:t>
      </w:r>
    </w:p>
    <w:p w:rsidR="00A55876" w:rsidRDefault="00A55876">
      <w:pPr>
        <w:spacing w:line="69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Особенности организации перевозок туристов автобусами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Документальное оформление автобусных перевозок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48" w:lineRule="exact"/>
        <w:rPr>
          <w:sz w:val="20"/>
          <w:szCs w:val="20"/>
        </w:rPr>
      </w:pPr>
    </w:p>
    <w:p w:rsidR="00A55876" w:rsidRDefault="000D05C8">
      <w:pPr>
        <w:tabs>
          <w:tab w:val="left" w:pos="1160"/>
        </w:tabs>
        <w:spacing w:line="345" w:lineRule="auto"/>
        <w:ind w:left="1180" w:right="1560" w:hanging="141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7.</w:t>
      </w:r>
      <w:r>
        <w:rPr>
          <w:rFonts w:eastAsia="Times New Roman"/>
          <w:b/>
          <w:bCs/>
          <w:sz w:val="28"/>
          <w:szCs w:val="28"/>
        </w:rPr>
        <w:tab/>
        <w:t>Принципы работы и возможности навигационных спутниковых систем</w:t>
      </w:r>
    </w:p>
    <w:p w:rsidR="00A55876" w:rsidRDefault="00A55876">
      <w:pPr>
        <w:spacing w:line="15" w:lineRule="exact"/>
        <w:rPr>
          <w:sz w:val="20"/>
          <w:szCs w:val="20"/>
        </w:rPr>
      </w:pPr>
    </w:p>
    <w:p w:rsidR="00A55876" w:rsidRDefault="000D05C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Архитектура и принцип действия ГЛОНАСС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Альтернативные навигационные системы</w:t>
      </w:r>
    </w:p>
    <w:p w:rsidR="00A55876" w:rsidRDefault="00A55876">
      <w:pPr>
        <w:spacing w:line="230" w:lineRule="exact"/>
        <w:rPr>
          <w:sz w:val="20"/>
          <w:szCs w:val="20"/>
        </w:rPr>
      </w:pPr>
    </w:p>
    <w:p w:rsidR="00A55876" w:rsidRDefault="000D05C8">
      <w:pPr>
        <w:spacing w:line="309" w:lineRule="auto"/>
        <w:ind w:left="1140" w:right="860" w:hanging="4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Транспортная телематика. Системы и технические средства мониторинга перевозок (в интерактивной форме)</w:t>
      </w:r>
    </w:p>
    <w:p w:rsidR="00A55876" w:rsidRDefault="00A55876">
      <w:pPr>
        <w:spacing w:line="136" w:lineRule="exact"/>
        <w:rPr>
          <w:sz w:val="20"/>
          <w:szCs w:val="20"/>
        </w:rPr>
      </w:pPr>
    </w:p>
    <w:p w:rsidR="00A55876" w:rsidRDefault="000D05C8">
      <w:pPr>
        <w:spacing w:line="309" w:lineRule="auto"/>
        <w:ind w:left="1140" w:right="560" w:hanging="4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Современная диспетчеризация и управление автомобильными перевозками</w:t>
      </w:r>
    </w:p>
    <w:p w:rsidR="00A55876" w:rsidRDefault="00A55876">
      <w:pPr>
        <w:spacing w:line="83" w:lineRule="exact"/>
        <w:rPr>
          <w:sz w:val="20"/>
          <w:szCs w:val="20"/>
        </w:rPr>
      </w:pPr>
    </w:p>
    <w:p w:rsidR="00A55876" w:rsidRDefault="000D05C8">
      <w:pPr>
        <w:ind w:left="6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7.5. Оборудование для транспортных средств (в интерактивной форме)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7.6. Возможности современного программного обеспечения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67" w:lineRule="exact"/>
        <w:rPr>
          <w:sz w:val="20"/>
          <w:szCs w:val="20"/>
        </w:rPr>
      </w:pPr>
    </w:p>
    <w:p w:rsidR="00A55876" w:rsidRDefault="000D05C8">
      <w:pPr>
        <w:tabs>
          <w:tab w:val="left" w:pos="1020"/>
        </w:tabs>
        <w:spacing w:line="353" w:lineRule="auto"/>
        <w:ind w:left="1040" w:right="1140" w:hanging="139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8.</w:t>
      </w:r>
      <w:r>
        <w:rPr>
          <w:rFonts w:eastAsia="Times New Roman"/>
          <w:b/>
          <w:bCs/>
          <w:sz w:val="28"/>
          <w:szCs w:val="28"/>
        </w:rPr>
        <w:tab/>
        <w:t>Концептуальные подходы к использованию спутниковых навигационно-информационных систем на автомобильном транспорте</w:t>
      </w:r>
    </w:p>
    <w:p w:rsidR="00A55876" w:rsidRDefault="00A55876">
      <w:pPr>
        <w:spacing w:line="5" w:lineRule="exact"/>
        <w:rPr>
          <w:sz w:val="20"/>
          <w:szCs w:val="20"/>
        </w:rPr>
      </w:pPr>
    </w:p>
    <w:p w:rsidR="00A55876" w:rsidRDefault="000D05C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Значимость локальных навигационно-информационных систем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Pr="00FC75DB" w:rsidRDefault="000D05C8" w:rsidP="00FC75DB">
      <w:pPr>
        <w:ind w:left="680"/>
        <w:jc w:val="both"/>
        <w:rPr>
          <w:sz w:val="28"/>
          <w:szCs w:val="28"/>
        </w:rPr>
      </w:pPr>
      <w:r w:rsidRPr="00FC75DB">
        <w:rPr>
          <w:rFonts w:eastAsia="Times New Roman"/>
          <w:sz w:val="28"/>
          <w:szCs w:val="28"/>
        </w:rPr>
        <w:t>8.2. Роль навигационно-информационных систем в организации</w:t>
      </w:r>
    </w:p>
    <w:p w:rsidR="00A55876" w:rsidRPr="00FC75DB" w:rsidRDefault="00A55876" w:rsidP="00FC75DB">
      <w:pPr>
        <w:spacing w:line="228" w:lineRule="exact"/>
        <w:jc w:val="both"/>
        <w:rPr>
          <w:sz w:val="28"/>
          <w:szCs w:val="28"/>
        </w:rPr>
      </w:pPr>
    </w:p>
    <w:p w:rsidR="00FC75DB" w:rsidRPr="00FC75DB" w:rsidRDefault="000D05C8" w:rsidP="00FC75DB">
      <w:pPr>
        <w:numPr>
          <w:ilvl w:val="0"/>
          <w:numId w:val="1"/>
        </w:numPr>
        <w:tabs>
          <w:tab w:val="left" w:pos="1359"/>
        </w:tabs>
        <w:spacing w:line="331" w:lineRule="auto"/>
        <w:ind w:left="680" w:right="1580" w:firstLine="451"/>
        <w:jc w:val="both"/>
        <w:rPr>
          <w:rFonts w:eastAsia="Times New Roman"/>
          <w:sz w:val="28"/>
          <w:szCs w:val="28"/>
        </w:rPr>
      </w:pPr>
      <w:r w:rsidRPr="00FC75DB">
        <w:rPr>
          <w:rFonts w:eastAsia="Times New Roman"/>
          <w:sz w:val="28"/>
          <w:szCs w:val="28"/>
        </w:rPr>
        <w:t>безопасности движения автомобильного транспорта</w:t>
      </w:r>
    </w:p>
    <w:p w:rsidR="00A55876" w:rsidRPr="00FC75DB" w:rsidRDefault="000D05C8" w:rsidP="00FC75DB">
      <w:pPr>
        <w:tabs>
          <w:tab w:val="left" w:pos="1359"/>
        </w:tabs>
        <w:spacing w:line="331" w:lineRule="auto"/>
        <w:ind w:left="680" w:right="1580"/>
        <w:jc w:val="both"/>
        <w:rPr>
          <w:rFonts w:eastAsia="Times New Roman"/>
          <w:sz w:val="28"/>
          <w:szCs w:val="28"/>
        </w:rPr>
      </w:pPr>
      <w:r w:rsidRPr="00FC75DB">
        <w:rPr>
          <w:rFonts w:eastAsia="Times New Roman"/>
          <w:sz w:val="28"/>
          <w:szCs w:val="28"/>
        </w:rPr>
        <w:t xml:space="preserve"> 8.3. Развитие интеллектуальных транспортных систем</w:t>
      </w:r>
    </w:p>
    <w:p w:rsidR="00A55876" w:rsidRPr="00FC75DB" w:rsidRDefault="00A55876" w:rsidP="00FC75DB">
      <w:pPr>
        <w:spacing w:line="110" w:lineRule="exact"/>
        <w:jc w:val="both"/>
        <w:rPr>
          <w:rFonts w:eastAsia="Times New Roman"/>
          <w:sz w:val="28"/>
          <w:szCs w:val="28"/>
        </w:rPr>
      </w:pPr>
    </w:p>
    <w:p w:rsidR="00A55876" w:rsidRDefault="000D05C8" w:rsidP="00FC75DB">
      <w:pPr>
        <w:spacing w:line="309" w:lineRule="auto"/>
        <w:ind w:left="1140" w:right="1480" w:hanging="458"/>
        <w:jc w:val="both"/>
        <w:rPr>
          <w:rFonts w:eastAsia="Times New Roman"/>
          <w:sz w:val="27"/>
          <w:szCs w:val="27"/>
        </w:rPr>
      </w:pPr>
      <w:r w:rsidRPr="00FC75DB">
        <w:rPr>
          <w:rFonts w:eastAsia="Times New Roman"/>
          <w:sz w:val="28"/>
          <w:szCs w:val="28"/>
        </w:rPr>
        <w:t>8.4. Нормативно-правовая база</w:t>
      </w:r>
      <w:r>
        <w:rPr>
          <w:rFonts w:eastAsia="Times New Roman"/>
          <w:sz w:val="28"/>
          <w:szCs w:val="28"/>
        </w:rPr>
        <w:t xml:space="preserve"> космического мониторинга автомобильных перевозок</w:t>
      </w: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689"/>
          </w:cols>
        </w:sectPr>
      </w:pPr>
    </w:p>
    <w:p w:rsidR="00A55876" w:rsidRDefault="00A55876">
      <w:pPr>
        <w:jc w:val="center"/>
        <w:rPr>
          <w:sz w:val="20"/>
          <w:szCs w:val="20"/>
        </w:rPr>
      </w:pPr>
    </w:p>
    <w:p w:rsidR="00A55876" w:rsidRDefault="00A55876">
      <w:pPr>
        <w:spacing w:line="163" w:lineRule="exact"/>
        <w:rPr>
          <w:sz w:val="20"/>
          <w:szCs w:val="20"/>
        </w:rPr>
      </w:pPr>
    </w:p>
    <w:p w:rsidR="00A55876" w:rsidRPr="00FD4610" w:rsidRDefault="000D05C8" w:rsidP="00FD4610">
      <w:pPr>
        <w:numPr>
          <w:ilvl w:val="0"/>
          <w:numId w:val="2"/>
        </w:numPr>
        <w:tabs>
          <w:tab w:val="left" w:pos="1071"/>
        </w:tabs>
        <w:spacing w:line="360" w:lineRule="auto"/>
        <w:ind w:firstLine="1072"/>
        <w:jc w:val="both"/>
        <w:rPr>
          <w:rFonts w:eastAsia="Times New Roman"/>
          <w:b/>
          <w:bCs/>
          <w:sz w:val="28"/>
          <w:szCs w:val="28"/>
        </w:rPr>
      </w:pPr>
      <w:r w:rsidRPr="00FD4610">
        <w:rPr>
          <w:rFonts w:eastAsia="Times New Roman"/>
          <w:b/>
          <w:bCs/>
          <w:sz w:val="28"/>
          <w:szCs w:val="28"/>
        </w:rPr>
        <w:t>КУРСОВАЯ РАБОТА «</w:t>
      </w:r>
      <w:r w:rsidR="009A5437" w:rsidRPr="00FD4610">
        <w:rPr>
          <w:rFonts w:eastAsia="Times New Roman"/>
          <w:b/>
          <w:bCs/>
          <w:sz w:val="28"/>
          <w:szCs w:val="28"/>
        </w:rPr>
        <w:t>Технология перевозочного процесса</w:t>
      </w:r>
      <w:r w:rsidRPr="00FD4610">
        <w:rPr>
          <w:rFonts w:eastAsia="Times New Roman"/>
          <w:b/>
          <w:bCs/>
          <w:sz w:val="28"/>
          <w:szCs w:val="28"/>
        </w:rPr>
        <w:t>»</w:t>
      </w:r>
    </w:p>
    <w:p w:rsidR="00A55876" w:rsidRPr="00FD4610" w:rsidRDefault="00A55876" w:rsidP="00FD4610">
      <w:pPr>
        <w:spacing w:line="360" w:lineRule="auto"/>
        <w:jc w:val="both"/>
        <w:rPr>
          <w:sz w:val="28"/>
          <w:szCs w:val="28"/>
        </w:rPr>
      </w:pPr>
    </w:p>
    <w:p w:rsidR="00A55876" w:rsidRPr="00FD4610" w:rsidRDefault="000D05C8" w:rsidP="00FD4610">
      <w:pPr>
        <w:spacing w:line="360" w:lineRule="auto"/>
        <w:ind w:firstLine="1072"/>
        <w:jc w:val="both"/>
        <w:rPr>
          <w:sz w:val="28"/>
          <w:szCs w:val="28"/>
        </w:rPr>
      </w:pPr>
      <w:r w:rsidRPr="00FD4610">
        <w:rPr>
          <w:rFonts w:eastAsia="Times New Roman"/>
          <w:sz w:val="28"/>
          <w:szCs w:val="28"/>
        </w:rPr>
        <w:t>Целью курсовой работы является закрепление теоретических знаний при разработке суточных планов перевозки грузов и пассажиров, имеющих практическую значимость.</w:t>
      </w:r>
    </w:p>
    <w:p w:rsidR="00A55876" w:rsidRPr="00FD4610" w:rsidRDefault="00A55876" w:rsidP="00FD4610">
      <w:pPr>
        <w:spacing w:line="360" w:lineRule="auto"/>
        <w:ind w:firstLine="1072"/>
        <w:jc w:val="both"/>
        <w:rPr>
          <w:sz w:val="28"/>
          <w:szCs w:val="28"/>
        </w:rPr>
      </w:pPr>
    </w:p>
    <w:p w:rsidR="00A55876" w:rsidRPr="00FD4610" w:rsidRDefault="000D05C8" w:rsidP="00FD4610">
      <w:pPr>
        <w:spacing w:line="360" w:lineRule="auto"/>
        <w:ind w:firstLine="1072"/>
        <w:jc w:val="both"/>
        <w:rPr>
          <w:sz w:val="28"/>
          <w:szCs w:val="28"/>
        </w:rPr>
      </w:pPr>
      <w:r w:rsidRPr="00FD4610">
        <w:rPr>
          <w:rFonts w:eastAsia="Times New Roman"/>
          <w:b/>
          <w:bCs/>
          <w:sz w:val="28"/>
          <w:szCs w:val="28"/>
        </w:rPr>
        <w:t>Содержание и варианты заданий</w:t>
      </w:r>
    </w:p>
    <w:p w:rsidR="00A55876" w:rsidRPr="00FD4610" w:rsidRDefault="00A55876" w:rsidP="00FD4610">
      <w:pPr>
        <w:spacing w:line="360" w:lineRule="auto"/>
        <w:ind w:firstLine="1072"/>
        <w:jc w:val="both"/>
        <w:rPr>
          <w:sz w:val="28"/>
          <w:szCs w:val="28"/>
        </w:rPr>
      </w:pPr>
    </w:p>
    <w:p w:rsidR="00A55876" w:rsidRPr="00FD4610" w:rsidRDefault="000D05C8" w:rsidP="00122C6F">
      <w:pPr>
        <w:spacing w:line="360" w:lineRule="auto"/>
        <w:ind w:firstLine="1072"/>
        <w:jc w:val="both"/>
        <w:rPr>
          <w:sz w:val="28"/>
          <w:szCs w:val="28"/>
        </w:rPr>
      </w:pPr>
      <w:r w:rsidRPr="00FD4610">
        <w:rPr>
          <w:rFonts w:eastAsia="Times New Roman"/>
          <w:sz w:val="28"/>
          <w:szCs w:val="28"/>
        </w:rPr>
        <w:t>Курсовая работа включает в себя исходные данные по грузовым и пассажирским перевозкам в различных вариантах, разработку элементов суточного плана перевозки грузов на основании заявки клиентуры и разработку маршрутного расписания работы автобусов на основе эпюры распределения пассажиропотока по часам суток на городском маршруте. Таким образом, курсовая работа содержит два раздела:</w:t>
      </w:r>
    </w:p>
    <w:p w:rsidR="00A55876" w:rsidRPr="00122C6F" w:rsidRDefault="000D05C8" w:rsidP="00122C6F">
      <w:pPr>
        <w:numPr>
          <w:ilvl w:val="0"/>
          <w:numId w:val="3"/>
        </w:numPr>
        <w:tabs>
          <w:tab w:val="left" w:pos="720"/>
        </w:tabs>
        <w:spacing w:line="360" w:lineRule="auto"/>
        <w:ind w:firstLine="1072"/>
        <w:jc w:val="both"/>
        <w:rPr>
          <w:rFonts w:eastAsia="Times New Roman"/>
          <w:sz w:val="28"/>
          <w:szCs w:val="28"/>
        </w:rPr>
      </w:pPr>
      <w:r w:rsidRPr="00FD4610">
        <w:rPr>
          <w:rFonts w:eastAsia="Times New Roman"/>
          <w:sz w:val="28"/>
          <w:szCs w:val="28"/>
        </w:rPr>
        <w:t>разработку суточного плана перевозок грузов (разд. 1);</w:t>
      </w:r>
    </w:p>
    <w:p w:rsidR="00DB0A34" w:rsidRPr="00122C6F" w:rsidRDefault="000D05C8" w:rsidP="00122C6F">
      <w:pPr>
        <w:numPr>
          <w:ilvl w:val="0"/>
          <w:numId w:val="3"/>
        </w:numPr>
        <w:tabs>
          <w:tab w:val="left" w:pos="721"/>
        </w:tabs>
        <w:spacing w:line="360" w:lineRule="auto"/>
        <w:ind w:firstLine="1072"/>
        <w:jc w:val="both"/>
        <w:rPr>
          <w:rFonts w:eastAsia="Times New Roman"/>
          <w:sz w:val="28"/>
          <w:szCs w:val="28"/>
        </w:rPr>
      </w:pPr>
      <w:r w:rsidRPr="00FD4610">
        <w:rPr>
          <w:rFonts w:eastAsia="Times New Roman"/>
          <w:sz w:val="28"/>
          <w:szCs w:val="28"/>
        </w:rPr>
        <w:t xml:space="preserve">разработку маршрутного расписания работы автобусов (разд. 2). </w:t>
      </w:r>
    </w:p>
    <w:p w:rsidR="00DB0A34" w:rsidRPr="00FD4610" w:rsidRDefault="000D05C8" w:rsidP="00FD4610">
      <w:pPr>
        <w:tabs>
          <w:tab w:val="left" w:pos="721"/>
        </w:tabs>
        <w:spacing w:line="360" w:lineRule="auto"/>
        <w:ind w:firstLine="1072"/>
        <w:jc w:val="both"/>
        <w:rPr>
          <w:rFonts w:eastAsia="Times New Roman"/>
          <w:sz w:val="28"/>
          <w:szCs w:val="28"/>
        </w:rPr>
      </w:pPr>
      <w:r w:rsidRPr="00FD4610">
        <w:rPr>
          <w:rFonts w:eastAsia="Times New Roman"/>
          <w:sz w:val="28"/>
          <w:szCs w:val="28"/>
        </w:rPr>
        <w:t>Варианты заданий по разд. 1 приведены в табл. 1.</w:t>
      </w:r>
    </w:p>
    <w:p w:rsidR="00A55876" w:rsidRPr="00FD4610" w:rsidRDefault="000D05C8" w:rsidP="00FD4610">
      <w:pPr>
        <w:tabs>
          <w:tab w:val="left" w:pos="721"/>
        </w:tabs>
        <w:spacing w:line="360" w:lineRule="auto"/>
        <w:ind w:firstLine="1072"/>
        <w:jc w:val="both"/>
        <w:rPr>
          <w:rFonts w:eastAsia="Times New Roman"/>
          <w:sz w:val="28"/>
          <w:szCs w:val="28"/>
        </w:rPr>
      </w:pPr>
      <w:r w:rsidRPr="00FD4610">
        <w:rPr>
          <w:rFonts w:eastAsia="Times New Roman"/>
          <w:sz w:val="28"/>
          <w:szCs w:val="28"/>
        </w:rPr>
        <w:t xml:space="preserve"> Варианты заданий по</w:t>
      </w:r>
      <w:r w:rsidR="00DB0A34" w:rsidRPr="00FD4610">
        <w:rPr>
          <w:rFonts w:eastAsia="Times New Roman"/>
          <w:sz w:val="28"/>
          <w:szCs w:val="28"/>
        </w:rPr>
        <w:t xml:space="preserve"> </w:t>
      </w:r>
      <w:r w:rsidRPr="00FD4610">
        <w:rPr>
          <w:rFonts w:eastAsia="Times New Roman"/>
          <w:sz w:val="28"/>
          <w:szCs w:val="28"/>
        </w:rPr>
        <w:t>разд. 2 приведены в табл. 2, 3.</w:t>
      </w: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909"/>
          </w:cols>
        </w:sectPr>
      </w:pPr>
    </w:p>
    <w:p w:rsidR="00A55876" w:rsidRDefault="00A55876">
      <w:pPr>
        <w:ind w:right="40"/>
        <w:jc w:val="center"/>
        <w:rPr>
          <w:sz w:val="20"/>
          <w:szCs w:val="20"/>
        </w:rPr>
      </w:pPr>
    </w:p>
    <w:p w:rsidR="00A55876" w:rsidRDefault="00A55876">
      <w:pPr>
        <w:spacing w:line="139" w:lineRule="exact"/>
        <w:rPr>
          <w:sz w:val="20"/>
          <w:szCs w:val="20"/>
        </w:rPr>
      </w:pPr>
    </w:p>
    <w:p w:rsidR="00A55876" w:rsidRDefault="000D05C8">
      <w:pPr>
        <w:ind w:left="84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Таблица 1</w:t>
      </w:r>
    </w:p>
    <w:p w:rsidR="00A55876" w:rsidRDefault="00A55876">
      <w:pPr>
        <w:spacing w:line="168" w:lineRule="exact"/>
        <w:rPr>
          <w:sz w:val="20"/>
          <w:szCs w:val="20"/>
        </w:rPr>
      </w:pPr>
    </w:p>
    <w:p w:rsidR="00A55876" w:rsidRDefault="000D05C8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Исходные данные по грузовым перевозкам</w:t>
      </w:r>
    </w:p>
    <w:p w:rsidR="00A55876" w:rsidRDefault="00A55876">
      <w:pPr>
        <w:spacing w:line="1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0"/>
        <w:gridCol w:w="940"/>
        <w:gridCol w:w="1020"/>
        <w:gridCol w:w="1240"/>
        <w:gridCol w:w="1000"/>
        <w:gridCol w:w="820"/>
        <w:gridCol w:w="1500"/>
        <w:gridCol w:w="940"/>
        <w:gridCol w:w="1060"/>
        <w:gridCol w:w="20"/>
      </w:tblGrid>
      <w:tr w:rsidR="00A55876">
        <w:trPr>
          <w:trHeight w:val="285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Номер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Пункт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Суточны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Расстоя-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Номиналь-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 простоя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76"/>
        </w:trPr>
        <w:tc>
          <w:tcPr>
            <w:tcW w:w="108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й объем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ние пе-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ная грузо-</w:t>
            </w:r>
          </w:p>
        </w:tc>
        <w:tc>
          <w:tcPr>
            <w:tcW w:w="2000" w:type="dxa"/>
            <w:gridSpan w:val="2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 1 т груза, мин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90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перевозки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ревозки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подъемность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195"/>
        </w:trPr>
        <w:tc>
          <w:tcPr>
            <w:tcW w:w="1080" w:type="dxa"/>
            <w:vAlign w:val="bottom"/>
          </w:tcPr>
          <w:p w:rsidR="00A55876" w:rsidRDefault="000D05C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(заявки)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погруз-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разгруз-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погруз-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разгруз-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76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7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Q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bscript"/>
              </w:rPr>
              <w:t>i-j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7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bscript"/>
              </w:rPr>
              <w:t>zij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км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ки </w:t>
            </w: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bCs/>
                <w:i/>
                <w:iCs/>
                <w:w w:val="94"/>
                <w:sz w:val="32"/>
                <w:szCs w:val="32"/>
                <w:vertAlign w:val="subscript"/>
              </w:rPr>
              <w:t>П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ки </w:t>
            </w: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bCs/>
                <w:i/>
                <w:iCs/>
                <w:w w:val="97"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57"/>
        </w:trPr>
        <w:tc>
          <w:tcPr>
            <w:tcW w:w="1080" w:type="dxa"/>
            <w:vAlign w:val="bottom"/>
          </w:tcPr>
          <w:p w:rsidR="00A55876" w:rsidRDefault="00A55876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q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1060" w:type="dxa"/>
            <w:vAlign w:val="bottom"/>
          </w:tcPr>
          <w:p w:rsidR="00A55876" w:rsidRDefault="00A55876"/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139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0"/>
        </w:trPr>
        <w:tc>
          <w:tcPr>
            <w:tcW w:w="10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6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8"/>
        </w:trPr>
        <w:tc>
          <w:tcPr>
            <w:tcW w:w="1080" w:type="dxa"/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52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3,8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80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0"/>
        </w:trPr>
        <w:tc>
          <w:tcPr>
            <w:tcW w:w="10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52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3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0"/>
        </w:trPr>
        <w:tc>
          <w:tcPr>
            <w:tcW w:w="10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52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61AA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89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3"/>
        </w:trPr>
        <w:tc>
          <w:tcPr>
            <w:tcW w:w="1080" w:type="dxa"/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53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2"/>
        </w:trPr>
        <w:tc>
          <w:tcPr>
            <w:tcW w:w="1080" w:type="dxa"/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52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43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61AA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0"/>
        </w:trPr>
        <w:tc>
          <w:tcPr>
            <w:tcW w:w="10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33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0"/>
        </w:trPr>
        <w:tc>
          <w:tcPr>
            <w:tcW w:w="10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52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2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0"/>
        </w:trPr>
        <w:tc>
          <w:tcPr>
            <w:tcW w:w="10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52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43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 w:rsidP="000D05C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0"/>
        </w:trPr>
        <w:tc>
          <w:tcPr>
            <w:tcW w:w="10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579"/>
        </w:trPr>
        <w:tc>
          <w:tcPr>
            <w:tcW w:w="10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55876" w:rsidRDefault="000D05C8" w:rsidP="000D05C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06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66"/>
        </w:trPr>
        <w:tc>
          <w:tcPr>
            <w:tcW w:w="2100" w:type="dxa"/>
            <w:gridSpan w:val="3"/>
            <w:vAlign w:val="bottom"/>
          </w:tcPr>
          <w:p w:rsidR="00A55876" w:rsidRDefault="000D05C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Примечания:</w:t>
            </w:r>
          </w:p>
        </w:tc>
        <w:tc>
          <w:tcPr>
            <w:tcW w:w="10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76"/>
        </w:trPr>
        <w:tc>
          <w:tcPr>
            <w:tcW w:w="1080" w:type="dxa"/>
            <w:vAlign w:val="bottom"/>
          </w:tcPr>
          <w:p w:rsidR="00A55876" w:rsidRDefault="000D05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1.Номер</w:t>
            </w:r>
          </w:p>
        </w:tc>
        <w:tc>
          <w:tcPr>
            <w:tcW w:w="1020" w:type="dxa"/>
            <w:gridSpan w:val="2"/>
            <w:vAlign w:val="bottom"/>
          </w:tcPr>
          <w:p w:rsidR="00A55876" w:rsidRDefault="000D05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</w:t>
            </w:r>
          </w:p>
        </w:tc>
        <w:tc>
          <w:tcPr>
            <w:tcW w:w="1020" w:type="dxa"/>
            <w:vAlign w:val="bottom"/>
          </w:tcPr>
          <w:p w:rsidR="00A55876" w:rsidRDefault="000D05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(заявки)</w:t>
            </w:r>
          </w:p>
        </w:tc>
        <w:tc>
          <w:tcPr>
            <w:tcW w:w="2240" w:type="dxa"/>
            <w:gridSpan w:val="2"/>
            <w:vAlign w:val="bottom"/>
          </w:tcPr>
          <w:p w:rsidR="00A55876" w:rsidRDefault="000D05C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 по</w:t>
            </w:r>
          </w:p>
        </w:tc>
        <w:tc>
          <w:tcPr>
            <w:tcW w:w="4320" w:type="dxa"/>
            <w:gridSpan w:val="4"/>
            <w:vAlign w:val="bottom"/>
          </w:tcPr>
          <w:p w:rsidR="00A55876" w:rsidRDefault="000D05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предпоследней  цифре зачетной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76"/>
        </w:trPr>
        <w:tc>
          <w:tcPr>
            <w:tcW w:w="2100" w:type="dxa"/>
            <w:gridSpan w:val="3"/>
            <w:vAlign w:val="bottom"/>
          </w:tcPr>
          <w:p w:rsidR="00A55876" w:rsidRDefault="000D05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 студента.</w:t>
            </w:r>
          </w:p>
        </w:tc>
        <w:tc>
          <w:tcPr>
            <w:tcW w:w="102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</w:tbl>
    <w:p w:rsidR="00A55876" w:rsidRDefault="008922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215.45pt;margin-top:-594.8pt;width:1.05pt;height:1pt;z-index:-25166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267.3pt;margin-top:-594.8pt;width:1pt;height:1pt;z-index:-251666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6.8pt;margin-top:-594.8pt;width:1pt;height:1pt;z-index:-25166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155.2pt;margin-top:-236.15pt;width:1.05pt;height:1pt;z-index:-25166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267.3pt;margin-top:-236.15pt;width:1pt;height:1pt;z-index:-25166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383.2pt;margin-top:-236.15pt;width:1.05pt;height:1pt;z-index:-251662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155.2pt;margin-top:-152.75pt;width:1.05pt;height:1pt;z-index:-25166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267.3pt;margin-top:-152.75pt;width:1pt;height:1pt;z-index:-251660288;visibility:visible;mso-wrap-distance-left:0;mso-wrap-distance-right:0;mso-position-horizontal-relative:text;mso-position-vertical-relative:text" o:allowincell="f" fillcolor="black" stroked="f"/>
        </w:pict>
      </w:r>
    </w:p>
    <w:p w:rsidR="00A55876" w:rsidRDefault="000D05C8">
      <w:pPr>
        <w:spacing w:line="184" w:lineRule="auto"/>
        <w:ind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2.Для всех вариантов время работы на маршруте 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sz w:val="32"/>
          <w:szCs w:val="32"/>
          <w:vertAlign w:val="subscript"/>
        </w:rPr>
        <w:t>м</w:t>
      </w:r>
      <w:r>
        <w:rPr>
          <w:rFonts w:eastAsia="Times New Roman"/>
          <w:sz w:val="24"/>
          <w:szCs w:val="24"/>
        </w:rPr>
        <w:t xml:space="preserve"> составляет 8 ч, норма технической скорости автомобиля </w:t>
      </w:r>
      <w:r>
        <w:rPr>
          <w:rFonts w:eastAsia="Times New Roman"/>
          <w:i/>
          <w:iCs/>
          <w:sz w:val="24"/>
          <w:szCs w:val="24"/>
        </w:rPr>
        <w:t>V</w:t>
      </w:r>
      <w:r>
        <w:rPr>
          <w:rFonts w:eastAsia="Times New Roman"/>
          <w:sz w:val="32"/>
          <w:szCs w:val="32"/>
          <w:vertAlign w:val="subscript"/>
        </w:rPr>
        <w:t>т</w:t>
      </w:r>
      <w:r>
        <w:rPr>
          <w:rFonts w:eastAsia="Times New Roman"/>
          <w:sz w:val="24"/>
          <w:szCs w:val="24"/>
        </w:rPr>
        <w:t xml:space="preserve"> 25 км/ч.</w:t>
      </w: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909"/>
          </w:cols>
        </w:sectPr>
      </w:pPr>
    </w:p>
    <w:p w:rsidR="00A55876" w:rsidRDefault="00A55876" w:rsidP="00FC5A09">
      <w:pPr>
        <w:ind w:right="20"/>
        <w:rPr>
          <w:sz w:val="20"/>
          <w:szCs w:val="20"/>
        </w:rPr>
      </w:pPr>
    </w:p>
    <w:p w:rsidR="00A55876" w:rsidRDefault="00A55876">
      <w:pPr>
        <w:spacing w:line="139" w:lineRule="exact"/>
        <w:rPr>
          <w:sz w:val="20"/>
          <w:szCs w:val="20"/>
        </w:rPr>
      </w:pPr>
    </w:p>
    <w:p w:rsidR="00A55876" w:rsidRDefault="000D05C8">
      <w:pPr>
        <w:ind w:left="8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Таблица 2</w:t>
      </w:r>
    </w:p>
    <w:p w:rsidR="00A55876" w:rsidRDefault="00A55876">
      <w:pPr>
        <w:spacing w:line="168" w:lineRule="exact"/>
        <w:rPr>
          <w:sz w:val="20"/>
          <w:szCs w:val="20"/>
        </w:rPr>
      </w:pPr>
    </w:p>
    <w:p w:rsidR="00A55876" w:rsidRDefault="000D05C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Исходные данные по пассажирским перевозкам</w:t>
      </w:r>
    </w:p>
    <w:p w:rsidR="00A55876" w:rsidRDefault="00A55876">
      <w:pPr>
        <w:spacing w:line="1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80"/>
        <w:gridCol w:w="680"/>
        <w:gridCol w:w="680"/>
        <w:gridCol w:w="500"/>
        <w:gridCol w:w="200"/>
        <w:gridCol w:w="680"/>
        <w:gridCol w:w="680"/>
        <w:gridCol w:w="160"/>
        <w:gridCol w:w="520"/>
        <w:gridCol w:w="680"/>
        <w:gridCol w:w="680"/>
        <w:gridCol w:w="680"/>
      </w:tblGrid>
      <w:tr w:rsidR="00A55876">
        <w:trPr>
          <w:trHeight w:val="280"/>
        </w:trPr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A55876" w:rsidRDefault="000D05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варианта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</w:tr>
      <w:tr w:rsidR="00A55876">
        <w:trPr>
          <w:trHeight w:val="44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3"/>
                <w:szCs w:val="3"/>
              </w:rPr>
            </w:pPr>
          </w:p>
        </w:tc>
      </w:tr>
      <w:tr w:rsidR="00A55876">
        <w:trPr>
          <w:trHeight w:val="263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bottom"/>
          </w:tcPr>
          <w:p w:rsidR="00A55876" w:rsidRDefault="000D05C8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" w:type="dxa"/>
            <w:vAlign w:val="bottom"/>
          </w:tcPr>
          <w:p w:rsidR="00A55876" w:rsidRDefault="00A558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A55876">
        <w:trPr>
          <w:trHeight w:val="51"/>
        </w:trPr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</w:tr>
      <w:tr w:rsidR="00A55876">
        <w:trPr>
          <w:trHeight w:val="26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перевозки за сутки,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500" w:type="dxa"/>
            <w:vAlign w:val="bottom"/>
          </w:tcPr>
          <w:p w:rsidR="00A55876" w:rsidRDefault="00A5587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160" w:type="dxa"/>
            <w:vAlign w:val="bottom"/>
          </w:tcPr>
          <w:p w:rsidR="00A55876" w:rsidRDefault="00A558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vAlign w:val="bottom"/>
          </w:tcPr>
          <w:p w:rsidR="00A55876" w:rsidRDefault="00A55876"/>
        </w:tc>
      </w:tr>
      <w:tr w:rsidR="00A55876">
        <w:trPr>
          <w:trHeight w:val="27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чел.: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</w:tr>
      <w:tr w:rsidR="00A55876">
        <w:trPr>
          <w:trHeight w:val="276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vAlign w:val="bottom"/>
          </w:tcPr>
          <w:p w:rsidR="00A55876" w:rsidRDefault="000D05C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A55876">
        <w:trPr>
          <w:trHeight w:val="200"/>
        </w:trPr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7"/>
                <w:szCs w:val="17"/>
              </w:rPr>
            </w:pPr>
          </w:p>
        </w:tc>
      </w:tr>
      <w:tr w:rsidR="00A55876">
        <w:trPr>
          <w:trHeight w:val="26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Б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bottom"/>
          </w:tcPr>
          <w:p w:rsidR="00A55876" w:rsidRDefault="000D05C8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vAlign w:val="bottom"/>
          </w:tcPr>
          <w:p w:rsidR="00A55876" w:rsidRDefault="00A558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A55876">
        <w:trPr>
          <w:trHeight w:val="72"/>
        </w:trPr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6"/>
                <w:szCs w:val="6"/>
              </w:rPr>
            </w:pPr>
          </w:p>
        </w:tc>
      </w:tr>
      <w:tr w:rsidR="00A55876">
        <w:trPr>
          <w:trHeight w:val="307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3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Длина маршрута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, км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vAlign w:val="bottom"/>
          </w:tcPr>
          <w:p w:rsidR="00A55876" w:rsidRDefault="000D05C8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A55876">
        <w:trPr>
          <w:trHeight w:val="373"/>
        </w:trPr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</w:tr>
      <w:tr w:rsidR="00A55876">
        <w:trPr>
          <w:trHeight w:val="260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промежу-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00" w:type="dxa"/>
            <w:vAlign w:val="bottom"/>
          </w:tcPr>
          <w:p w:rsidR="00A55876" w:rsidRDefault="000D05C8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60" w:type="dxa"/>
            <w:vAlign w:val="bottom"/>
          </w:tcPr>
          <w:p w:rsidR="00A55876" w:rsidRDefault="00A558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80" w:type="dxa"/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A55876">
        <w:trPr>
          <w:trHeight w:val="313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точных остановок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π</w:t>
            </w:r>
            <w:r>
              <w:rPr>
                <w:rFonts w:eastAsia="Times New Roman"/>
                <w:i/>
                <w:iCs/>
                <w:sz w:val="32"/>
                <w:szCs w:val="32"/>
                <w:vertAlign w:val="subscript"/>
              </w:rPr>
              <w:t>оп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</w:tr>
      <w:tr w:rsidR="00A55876">
        <w:trPr>
          <w:trHeight w:val="95"/>
        </w:trPr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8"/>
                <w:szCs w:val="8"/>
              </w:rPr>
            </w:pPr>
          </w:p>
        </w:tc>
      </w:tr>
      <w:tr w:rsidR="00A55876">
        <w:trPr>
          <w:trHeight w:val="485"/>
        </w:trPr>
        <w:tc>
          <w:tcPr>
            <w:tcW w:w="28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</w:tr>
    </w:tbl>
    <w:p w:rsidR="00A55876" w:rsidRDefault="000D05C8">
      <w:pPr>
        <w:spacing w:line="234" w:lineRule="auto"/>
        <w:ind w:left="8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Таблица 3</w:t>
      </w:r>
    </w:p>
    <w:p w:rsidR="00A55876" w:rsidRDefault="00A55876">
      <w:pPr>
        <w:spacing w:line="166" w:lineRule="exact"/>
        <w:rPr>
          <w:sz w:val="20"/>
          <w:szCs w:val="20"/>
        </w:rPr>
      </w:pPr>
    </w:p>
    <w:p w:rsidR="00A55876" w:rsidRDefault="000D05C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Распределение объема перевозок пассажиров в процентах от суточного</w:t>
      </w:r>
    </w:p>
    <w:p w:rsidR="00A55876" w:rsidRDefault="00A55876">
      <w:pPr>
        <w:spacing w:line="160" w:lineRule="exact"/>
        <w:rPr>
          <w:sz w:val="20"/>
          <w:szCs w:val="20"/>
        </w:rPr>
      </w:pPr>
    </w:p>
    <w:p w:rsidR="00A55876" w:rsidRDefault="000D05C8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объема в обоих направлениях маршрута</w:t>
      </w:r>
    </w:p>
    <w:p w:rsidR="00A55876" w:rsidRDefault="00A55876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0"/>
        <w:gridCol w:w="860"/>
        <w:gridCol w:w="880"/>
        <w:gridCol w:w="880"/>
        <w:gridCol w:w="860"/>
        <w:gridCol w:w="880"/>
        <w:gridCol w:w="880"/>
        <w:gridCol w:w="160"/>
        <w:gridCol w:w="720"/>
        <w:gridCol w:w="880"/>
        <w:gridCol w:w="880"/>
        <w:gridCol w:w="860"/>
      </w:tblGrid>
      <w:tr w:rsidR="00A55876">
        <w:trPr>
          <w:trHeight w:val="283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0D05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</w:tr>
      <w:tr w:rsidR="00A55876">
        <w:trPr>
          <w:trHeight w:val="265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суток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6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A55876">
        <w:trPr>
          <w:trHeight w:val="48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4"/>
                <w:szCs w:val="4"/>
              </w:rPr>
            </w:pPr>
          </w:p>
        </w:tc>
      </w:tr>
      <w:tr w:rsidR="00A55876">
        <w:trPr>
          <w:trHeight w:val="272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55876">
        <w:trPr>
          <w:trHeight w:val="257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A55876">
        <w:trPr>
          <w:trHeight w:val="268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A55876">
        <w:trPr>
          <w:trHeight w:val="272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A55876">
        <w:trPr>
          <w:trHeight w:val="257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55876">
        <w:trPr>
          <w:trHeight w:val="264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55876">
        <w:trPr>
          <w:trHeight w:val="262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55876">
        <w:trPr>
          <w:trHeight w:val="263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55876">
        <w:trPr>
          <w:trHeight w:val="263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55876">
        <w:trPr>
          <w:trHeight w:val="247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A55876">
        <w:trPr>
          <w:trHeight w:val="270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16-17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A55876">
        <w:trPr>
          <w:trHeight w:val="254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55876">
        <w:trPr>
          <w:trHeight w:val="264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A55876">
        <w:trPr>
          <w:trHeight w:val="272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A55876">
        <w:trPr>
          <w:trHeight w:val="267"/>
        </w:trPr>
        <w:tc>
          <w:tcPr>
            <w:tcW w:w="2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55876">
        <w:trPr>
          <w:trHeight w:val="264"/>
        </w:trPr>
        <w:tc>
          <w:tcPr>
            <w:tcW w:w="20" w:type="dxa"/>
            <w:vAlign w:val="bottom"/>
          </w:tcPr>
          <w:p w:rsidR="00A55876" w:rsidRDefault="00A55876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55876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</w:tbl>
    <w:p w:rsidR="00A55876" w:rsidRDefault="008922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90.75pt;margin-top:-213.95pt;width:1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266.3pt;margin-top:-213.95pt;width:1pt;height:1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53.55pt;margin-top:-213.95pt;width:1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90.75pt;margin-top:-184.7pt;width:1pt;height:1.0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266.3pt;margin-top:-184.7pt;width:1pt;height:1.0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353.55pt;margin-top:-184.7pt;width:1pt;height:1.0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90.75pt;margin-top:-142.8pt;width:1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266.3pt;margin-top:-142.8pt;width:1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353.55pt;margin-top:-142.8pt;width:1pt;height: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90.75pt;margin-top:-58.55pt;width:1pt;height:1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266.3pt;margin-top:-58.55pt;width:1pt;height:1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353.55pt;margin-top:-58.55pt;width:1pt;height:1pt;z-index:-251648000;visibility:visible;mso-wrap-distance-left:0;mso-wrap-distance-right:0;mso-position-horizontal-relative:text;mso-position-vertical-relative:text" o:allowincell="f" fillcolor="black" stroked="f"/>
        </w:pict>
      </w:r>
    </w:p>
    <w:p w:rsidR="00A55876" w:rsidRDefault="00A55876">
      <w:pPr>
        <w:spacing w:line="246" w:lineRule="exact"/>
        <w:rPr>
          <w:sz w:val="20"/>
          <w:szCs w:val="20"/>
        </w:rPr>
      </w:pPr>
    </w:p>
    <w:p w:rsidR="00A55876" w:rsidRDefault="000D05C8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Примечания:</w:t>
      </w:r>
    </w:p>
    <w:p w:rsidR="00A55876" w:rsidRDefault="000D05C8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1.Номер варианта определяется по последней цифре зачетной книжки студента.</w:t>
      </w:r>
    </w:p>
    <w:p w:rsidR="00A55876" w:rsidRDefault="00A55876">
      <w:pPr>
        <w:spacing w:line="59" w:lineRule="exact"/>
        <w:rPr>
          <w:sz w:val="20"/>
          <w:szCs w:val="20"/>
        </w:rPr>
      </w:pPr>
    </w:p>
    <w:p w:rsidR="00A55876" w:rsidRDefault="000D05C8">
      <w:pPr>
        <w:spacing w:line="185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2.Для всех вариантов норма технической скорости автобуса составляет 20 км/ч, среднее время простоя автобуса на промежуточной остановке </w:t>
      </w:r>
      <w:r>
        <w:rPr>
          <w:rFonts w:eastAsia="Times New Roman"/>
          <w:i/>
          <w:iCs/>
          <w:sz w:val="24"/>
          <w:szCs w:val="24"/>
        </w:rPr>
        <w:t>t</w:t>
      </w:r>
      <w:r>
        <w:rPr>
          <w:rFonts w:eastAsia="Times New Roman"/>
          <w:sz w:val="32"/>
          <w:szCs w:val="32"/>
          <w:vertAlign w:val="subscript"/>
        </w:rPr>
        <w:t>оп</w:t>
      </w:r>
      <w:r>
        <w:rPr>
          <w:rFonts w:eastAsia="Times New Roman"/>
          <w:sz w:val="24"/>
          <w:szCs w:val="24"/>
        </w:rPr>
        <w:t xml:space="preserve"> – 0,5 мин, на конечной </w:t>
      </w:r>
      <w:r>
        <w:rPr>
          <w:rFonts w:eastAsia="Times New Roman"/>
          <w:i/>
          <w:iCs/>
          <w:sz w:val="24"/>
          <w:szCs w:val="24"/>
        </w:rPr>
        <w:t>t</w:t>
      </w:r>
      <w:r>
        <w:rPr>
          <w:rFonts w:eastAsia="Times New Roman"/>
          <w:sz w:val="32"/>
          <w:szCs w:val="32"/>
          <w:vertAlign w:val="subscript"/>
        </w:rPr>
        <w:t>ок</w:t>
      </w:r>
      <w:r>
        <w:rPr>
          <w:rFonts w:eastAsia="Times New Roman"/>
          <w:sz w:val="24"/>
          <w:szCs w:val="24"/>
        </w:rPr>
        <w:t xml:space="preserve"> – 5 мин. средняя продолжительность смены – 8 ч, время нулевого рейса </w:t>
      </w:r>
      <w:r>
        <w:rPr>
          <w:rFonts w:eastAsia="Times New Roman"/>
          <w:i/>
          <w:iCs/>
          <w:sz w:val="24"/>
          <w:szCs w:val="24"/>
        </w:rPr>
        <w:t>t</w:t>
      </w:r>
      <w:r>
        <w:rPr>
          <w:rFonts w:eastAsia="Times New Roman"/>
          <w:sz w:val="32"/>
          <w:szCs w:val="32"/>
          <w:vertAlign w:val="subscript"/>
        </w:rPr>
        <w:t>н</w:t>
      </w:r>
      <w:r>
        <w:rPr>
          <w:rFonts w:eastAsia="Times New Roman"/>
          <w:sz w:val="24"/>
          <w:szCs w:val="24"/>
        </w:rPr>
        <w:t xml:space="preserve"> – 0,5 ч.</w:t>
      </w: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949"/>
          </w:cols>
        </w:sectPr>
      </w:pPr>
    </w:p>
    <w:p w:rsidR="00A55876" w:rsidRDefault="00A55876">
      <w:pPr>
        <w:jc w:val="center"/>
        <w:rPr>
          <w:sz w:val="20"/>
          <w:szCs w:val="20"/>
        </w:rPr>
      </w:pPr>
    </w:p>
    <w:p w:rsidR="00A55876" w:rsidRDefault="00FC75DB" w:rsidP="00122C6F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="000D05C8">
        <w:rPr>
          <w:rFonts w:eastAsia="Times New Roman"/>
          <w:b/>
          <w:bCs/>
          <w:sz w:val="28"/>
          <w:szCs w:val="28"/>
        </w:rPr>
        <w:t>МЕТОДИЧЕСКИЕ УКАЗАНИЯ</w:t>
      </w:r>
    </w:p>
    <w:p w:rsidR="009A5437" w:rsidRDefault="009A5437" w:rsidP="00122C6F">
      <w:pPr>
        <w:spacing w:line="360" w:lineRule="auto"/>
        <w:ind w:firstLine="709"/>
        <w:jc w:val="both"/>
        <w:rPr>
          <w:sz w:val="20"/>
          <w:szCs w:val="20"/>
        </w:rPr>
      </w:pPr>
    </w:p>
    <w:p w:rsidR="00A55876" w:rsidRDefault="000D05C8" w:rsidP="00122C6F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ПОРЯДОК ВЫПОЛНЕНИЯ </w:t>
      </w:r>
      <w:r w:rsidR="009A5437">
        <w:rPr>
          <w:rFonts w:eastAsia="Times New Roman"/>
          <w:b/>
          <w:bCs/>
          <w:sz w:val="28"/>
          <w:szCs w:val="28"/>
        </w:rPr>
        <w:t xml:space="preserve">ЗАДАНИЙ </w:t>
      </w:r>
      <w:r>
        <w:rPr>
          <w:rFonts w:eastAsia="Times New Roman"/>
          <w:b/>
          <w:bCs/>
          <w:sz w:val="28"/>
          <w:szCs w:val="28"/>
        </w:rPr>
        <w:t>РАЗД</w:t>
      </w:r>
      <w:r w:rsidR="00666F60">
        <w:rPr>
          <w:rFonts w:eastAsia="Times New Roman"/>
          <w:b/>
          <w:bCs/>
          <w:sz w:val="28"/>
          <w:szCs w:val="28"/>
        </w:rPr>
        <w:t>ЕЛА</w:t>
      </w:r>
      <w:r>
        <w:rPr>
          <w:rFonts w:eastAsia="Times New Roman"/>
          <w:b/>
          <w:bCs/>
          <w:sz w:val="28"/>
          <w:szCs w:val="28"/>
        </w:rPr>
        <w:t xml:space="preserve"> 1</w:t>
      </w:r>
      <w:r w:rsidR="00FC75DB">
        <w:rPr>
          <w:rFonts w:eastAsia="Times New Roman"/>
          <w:b/>
          <w:bCs/>
          <w:sz w:val="28"/>
          <w:szCs w:val="28"/>
        </w:rPr>
        <w:t xml:space="preserve">  </w:t>
      </w:r>
    </w:p>
    <w:p w:rsidR="00A55876" w:rsidRDefault="00A55876">
      <w:pPr>
        <w:spacing w:line="223" w:lineRule="exact"/>
        <w:rPr>
          <w:sz w:val="20"/>
          <w:szCs w:val="20"/>
        </w:rPr>
      </w:pPr>
    </w:p>
    <w:p w:rsidR="00A55876" w:rsidRDefault="000D05C8">
      <w:pPr>
        <w:numPr>
          <w:ilvl w:val="0"/>
          <w:numId w:val="4"/>
        </w:numPr>
        <w:tabs>
          <w:tab w:val="left" w:pos="571"/>
        </w:tabs>
        <w:spacing w:line="309" w:lineRule="auto"/>
        <w:ind w:firstLine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номер варианта исходных данных по грузовым перевозкам из табл. 1 и записать их в расчетных обозначениях.</w:t>
      </w:r>
    </w:p>
    <w:p w:rsidR="00A55876" w:rsidRDefault="00A55876">
      <w:pPr>
        <w:spacing w:line="138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4"/>
        </w:numPr>
        <w:tabs>
          <w:tab w:val="left" w:pos="571"/>
        </w:tabs>
        <w:spacing w:line="309" w:lineRule="auto"/>
        <w:ind w:firstLine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Построить исходную эпюру грузопотоков и дать характеристику маршрута.</w:t>
      </w:r>
    </w:p>
    <w:p w:rsidR="00A55876" w:rsidRDefault="00A55876">
      <w:pPr>
        <w:spacing w:line="135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4"/>
        </w:numPr>
        <w:tabs>
          <w:tab w:val="left" w:pos="571"/>
        </w:tabs>
        <w:spacing w:line="309" w:lineRule="auto"/>
        <w:ind w:firstLine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расчетный объем перевозок грузов на звеньях маршрута по формуле</w:t>
      </w:r>
    </w:p>
    <w:p w:rsidR="00A55876" w:rsidRDefault="00A55876">
      <w:pPr>
        <w:spacing w:line="163" w:lineRule="exact"/>
        <w:rPr>
          <w:sz w:val="20"/>
          <w:szCs w:val="20"/>
        </w:rPr>
      </w:pPr>
    </w:p>
    <w:p w:rsidR="00A55876" w:rsidRDefault="000D05C8">
      <w:pPr>
        <w:numPr>
          <w:ilvl w:val="0"/>
          <w:numId w:val="5"/>
        </w:numPr>
        <w:tabs>
          <w:tab w:val="left" w:pos="4415"/>
        </w:tabs>
        <w:spacing w:line="513" w:lineRule="exact"/>
        <w:ind w:left="4960" w:right="4180" w:hanging="762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31"/>
          <w:szCs w:val="31"/>
          <w:vertAlign w:val="subscript"/>
        </w:rPr>
        <w:t xml:space="preserve">pij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eastAsia="Times New Roman"/>
          <w:i/>
          <w:iCs/>
          <w:sz w:val="31"/>
          <w:szCs w:val="31"/>
        </w:rPr>
        <w:t xml:space="preserve"> </w:t>
      </w:r>
      <w:r>
        <w:rPr>
          <w:rFonts w:eastAsia="Times New Roman"/>
          <w:i/>
          <w:iCs/>
          <w:sz w:val="52"/>
          <w:szCs w:val="52"/>
          <w:vertAlign w:val="superscript"/>
        </w:rPr>
        <w:t>Q</w:t>
      </w:r>
      <w:r>
        <w:rPr>
          <w:rFonts w:eastAsia="Times New Roman"/>
          <w:i/>
          <w:iCs/>
          <w:sz w:val="31"/>
          <w:szCs w:val="31"/>
          <w:vertAlign w:val="superscript"/>
        </w:rPr>
        <w:t>ij</w:t>
      </w:r>
      <w:r>
        <w:rPr>
          <w:rFonts w:eastAsia="Times New Roman"/>
          <w:i/>
          <w:iCs/>
          <w:sz w:val="31"/>
          <w:szCs w:val="31"/>
        </w:rPr>
        <w:t xml:space="preserve"> </w:t>
      </w:r>
      <w:r>
        <w:rPr>
          <w:rFonts w:eastAsia="Times New Roman"/>
          <w:sz w:val="51"/>
          <w:szCs w:val="51"/>
          <w:vertAlign w:val="subscript"/>
        </w:rPr>
        <w:t>,</w:t>
      </w:r>
      <w:r>
        <w:rPr>
          <w:rFonts w:eastAsia="Times New Roman"/>
          <w:i/>
          <w:iCs/>
          <w:sz w:val="31"/>
          <w:szCs w:val="31"/>
        </w:rPr>
        <w:t xml:space="preserve"> </w:t>
      </w:r>
      <w:r>
        <w:rPr>
          <w:rFonts w:ascii="Arial Unicode MS" w:eastAsia="Arial Unicode MS" w:hAnsi="Arial Unicode MS" w:cs="Arial Unicode MS"/>
          <w:i/>
          <w:iCs/>
          <w:sz w:val="52"/>
          <w:szCs w:val="52"/>
          <w:vertAlign w:val="superscript"/>
        </w:rPr>
        <w:t>γ</w:t>
      </w:r>
      <w:r>
        <w:rPr>
          <w:rFonts w:eastAsia="Times New Roman"/>
          <w:i/>
          <w:iCs/>
          <w:sz w:val="15"/>
          <w:szCs w:val="15"/>
        </w:rPr>
        <w:t xml:space="preserve"> cij</w:t>
      </w:r>
    </w:p>
    <w:p w:rsidR="00A55876" w:rsidRDefault="008922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46976;visibility:visible;mso-wrap-distance-left:0;mso-wrap-distance-right:0" from="247.75pt,-33.8pt" to="266.6pt,-33.8pt" o:allowincell="f" strokeweight=".21197mm"/>
        </w:pict>
      </w:r>
    </w:p>
    <w:p w:rsidR="00A55876" w:rsidRDefault="000D05C8">
      <w:pPr>
        <w:spacing w:line="27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i/>
          <w:iCs/>
          <w:sz w:val="28"/>
          <w:szCs w:val="28"/>
        </w:rPr>
        <w:t>Q</w:t>
      </w:r>
      <w:r>
        <w:rPr>
          <w:rFonts w:eastAsia="Times New Roman"/>
          <w:i/>
          <w:iCs/>
          <w:sz w:val="36"/>
          <w:szCs w:val="36"/>
          <w:vertAlign w:val="subscript"/>
        </w:rPr>
        <w:t>ij</w:t>
      </w:r>
      <w:r>
        <w:rPr>
          <w:rFonts w:eastAsia="Times New Roman"/>
          <w:sz w:val="28"/>
          <w:szCs w:val="28"/>
        </w:rPr>
        <w:t xml:space="preserve"> – заданный объем перевозок на звене </w:t>
      </w:r>
      <w:r>
        <w:rPr>
          <w:rFonts w:eastAsia="Times New Roman"/>
          <w:i/>
          <w:iCs/>
          <w:sz w:val="28"/>
          <w:szCs w:val="28"/>
        </w:rPr>
        <w:t>ij</w:t>
      </w:r>
      <w:r>
        <w:rPr>
          <w:rFonts w:eastAsia="Times New Roman"/>
          <w:sz w:val="28"/>
          <w:szCs w:val="28"/>
        </w:rPr>
        <w:t xml:space="preserve">, т; </w:t>
      </w:r>
      <w:r>
        <w:rPr>
          <w:rFonts w:eastAsia="Times New Roman"/>
          <w:i/>
          <w:iCs/>
          <w:sz w:val="28"/>
          <w:szCs w:val="28"/>
        </w:rPr>
        <w:t>γ</w:t>
      </w:r>
      <w:r>
        <w:rPr>
          <w:rFonts w:eastAsia="Times New Roman"/>
          <w:i/>
          <w:iCs/>
          <w:sz w:val="36"/>
          <w:szCs w:val="36"/>
          <w:vertAlign w:val="subscript"/>
        </w:rPr>
        <w:t>cij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среднее значение коэффициента статического использования грузоподъемности автомобиля на звене </w:t>
      </w:r>
      <w:r>
        <w:rPr>
          <w:rFonts w:eastAsia="Times New Roman"/>
          <w:i/>
          <w:iCs/>
          <w:sz w:val="28"/>
          <w:szCs w:val="28"/>
        </w:rPr>
        <w:t>ij</w:t>
      </w:r>
      <w:r>
        <w:rPr>
          <w:rFonts w:eastAsia="Times New Roman"/>
          <w:sz w:val="28"/>
          <w:szCs w:val="28"/>
        </w:rPr>
        <w:t xml:space="preserve">, определяемое классом груза. Для грузов класса 1 – </w:t>
      </w:r>
      <w:r>
        <w:rPr>
          <w:rFonts w:eastAsia="Times New Roman"/>
          <w:i/>
          <w:iCs/>
          <w:sz w:val="28"/>
          <w:szCs w:val="28"/>
        </w:rPr>
        <w:t>γ</w:t>
      </w:r>
      <w:r>
        <w:rPr>
          <w:rFonts w:eastAsia="Times New Roman"/>
          <w:i/>
          <w:iCs/>
          <w:sz w:val="36"/>
          <w:szCs w:val="36"/>
          <w:vertAlign w:val="subscript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=</w:t>
      </w:r>
      <w:r>
        <w:rPr>
          <w:rFonts w:eastAsia="Times New Roman"/>
          <w:sz w:val="28"/>
          <w:szCs w:val="28"/>
        </w:rPr>
        <w:t xml:space="preserve"> 1; класса 2 – </w:t>
      </w:r>
      <w:r>
        <w:rPr>
          <w:rFonts w:eastAsia="Times New Roman"/>
          <w:i/>
          <w:iCs/>
          <w:sz w:val="28"/>
          <w:szCs w:val="28"/>
        </w:rPr>
        <w:t>γ</w:t>
      </w:r>
      <w:r>
        <w:rPr>
          <w:rFonts w:eastAsia="Times New Roman"/>
          <w:i/>
          <w:iCs/>
          <w:sz w:val="36"/>
          <w:szCs w:val="36"/>
          <w:vertAlign w:val="subscript"/>
        </w:rPr>
        <w:t>c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= 0,8, класса 3 –</w:t>
      </w:r>
      <w:r>
        <w:rPr>
          <w:rFonts w:eastAsia="Times New Roman"/>
          <w:i/>
          <w:iCs/>
          <w:sz w:val="28"/>
          <w:szCs w:val="28"/>
        </w:rPr>
        <w:t xml:space="preserve"> γ</w:t>
      </w:r>
      <w:r>
        <w:rPr>
          <w:rFonts w:eastAsia="Times New Roman"/>
          <w:i/>
          <w:iCs/>
          <w:sz w:val="36"/>
          <w:szCs w:val="36"/>
          <w:vertAlign w:val="subscript"/>
        </w:rPr>
        <w:t>c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= 0,6; класса 4 –</w:t>
      </w:r>
      <w:r>
        <w:rPr>
          <w:rFonts w:eastAsia="Times New Roman"/>
          <w:i/>
          <w:iCs/>
          <w:sz w:val="28"/>
          <w:szCs w:val="28"/>
        </w:rPr>
        <w:t xml:space="preserve"> γ</w:t>
      </w:r>
      <w:r>
        <w:rPr>
          <w:rFonts w:eastAsia="Times New Roman"/>
          <w:i/>
          <w:iCs/>
          <w:sz w:val="36"/>
          <w:szCs w:val="36"/>
          <w:vertAlign w:val="subscript"/>
        </w:rPr>
        <w:t>c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= 0,5.</w:t>
      </w:r>
    </w:p>
    <w:p w:rsidR="00A55876" w:rsidRDefault="00A55876">
      <w:pPr>
        <w:spacing w:line="148" w:lineRule="exact"/>
        <w:rPr>
          <w:sz w:val="20"/>
          <w:szCs w:val="20"/>
        </w:rPr>
      </w:pPr>
    </w:p>
    <w:p w:rsidR="00A55876" w:rsidRDefault="000D05C8">
      <w:pPr>
        <w:numPr>
          <w:ilvl w:val="1"/>
          <w:numId w:val="6"/>
        </w:numPr>
        <w:tabs>
          <w:tab w:val="left" w:pos="994"/>
        </w:tabs>
        <w:spacing w:line="351" w:lineRule="auto"/>
        <w:ind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минимальный расчетный объем перевозок грузов из полученных значений на каждом звене маршрута. При этом разность между расчетным объемом перевозок и минимальным значением определяет маятниковые перевозки (одна ездка с грузом за оборот), а минимальный расчетный объем перевозок на каждом звене маршрута обеспечивает целочисленное число оборотов автомобиля с грузом на кольцевом маршруте и челночные перевозки (две ездки с грузом за оборот) на маятниковом маршруте.</w:t>
      </w:r>
    </w:p>
    <w:p w:rsidR="00A55876" w:rsidRDefault="00A55876">
      <w:pPr>
        <w:spacing w:line="18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6"/>
        </w:numPr>
        <w:tabs>
          <w:tab w:val="left" w:pos="980"/>
        </w:tabs>
        <w:ind w:left="980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Построить расчетные эпюры грузопотоков по данным п. 4.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7"/>
        </w:numPr>
        <w:tabs>
          <w:tab w:val="left" w:pos="740"/>
        </w:tabs>
        <w:ind w:left="740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 расчет  технико-эксплуатационных  показателей  работы</w:t>
      </w:r>
    </w:p>
    <w:p w:rsidR="00A55876" w:rsidRDefault="00A55876">
      <w:pPr>
        <w:spacing w:line="227" w:lineRule="exact"/>
        <w:rPr>
          <w:rFonts w:eastAsia="Times New Roman"/>
          <w:sz w:val="28"/>
          <w:szCs w:val="28"/>
        </w:rPr>
      </w:pPr>
    </w:p>
    <w:p w:rsidR="00A55876" w:rsidRDefault="000D05C8">
      <w:pPr>
        <w:spacing w:line="324" w:lineRule="auto"/>
        <w:ind w:lef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автомобилей по расчетным эпюрам грузопотоков (длина оборота, время оборота, количество оборотов за время Т</w:t>
      </w:r>
      <w:r>
        <w:rPr>
          <w:rFonts w:eastAsia="Times New Roman"/>
          <w:sz w:val="36"/>
          <w:szCs w:val="36"/>
          <w:vertAlign w:val="subscript"/>
        </w:rPr>
        <w:t>м</w:t>
      </w:r>
      <w:r>
        <w:rPr>
          <w:rFonts w:eastAsia="Times New Roman"/>
          <w:sz w:val="28"/>
          <w:szCs w:val="28"/>
        </w:rPr>
        <w:t>, объем перевозок за оборот, транспортная работа за оборот, производительность автомобиля за смену, количество автомобилей на маршруте, интервал движения, эксплуатационная скорость, коэффициент использования пробега).</w:t>
      </w:r>
    </w:p>
    <w:p w:rsidR="00A55876" w:rsidRDefault="00A55876">
      <w:pPr>
        <w:spacing w:line="49" w:lineRule="exact"/>
        <w:rPr>
          <w:rFonts w:eastAsia="Times New Roman"/>
          <w:sz w:val="28"/>
          <w:szCs w:val="28"/>
        </w:rPr>
      </w:pPr>
    </w:p>
    <w:p w:rsidR="00A55876" w:rsidRDefault="00FC5A09">
      <w:pPr>
        <w:numPr>
          <w:ilvl w:val="0"/>
          <w:numId w:val="7"/>
        </w:numPr>
        <w:tabs>
          <w:tab w:val="left" w:pos="740"/>
        </w:tabs>
        <w:ind w:left="740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Построить графики работы автомо</w:t>
      </w:r>
      <w:r w:rsidR="000D05C8">
        <w:rPr>
          <w:rFonts w:eastAsia="Times New Roman"/>
          <w:sz w:val="28"/>
          <w:szCs w:val="28"/>
        </w:rPr>
        <w:t>билей на маршрутах.</w:t>
      </w: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909"/>
          </w:cols>
        </w:sectPr>
      </w:pPr>
    </w:p>
    <w:p w:rsidR="00A55876" w:rsidRDefault="00A55876">
      <w:pPr>
        <w:jc w:val="center"/>
        <w:rPr>
          <w:sz w:val="20"/>
          <w:szCs w:val="20"/>
        </w:rPr>
      </w:pPr>
    </w:p>
    <w:p w:rsidR="00A55876" w:rsidRDefault="00A55876">
      <w:pPr>
        <w:spacing w:line="144" w:lineRule="exact"/>
        <w:rPr>
          <w:sz w:val="20"/>
          <w:szCs w:val="20"/>
        </w:rPr>
      </w:pPr>
    </w:p>
    <w:p w:rsidR="00A55876" w:rsidRDefault="00666F60" w:rsidP="00122C6F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ПОРЯДОК ВЫПОЛНЕНИЯ </w:t>
      </w:r>
      <w:r w:rsidR="009A5437">
        <w:rPr>
          <w:rFonts w:eastAsia="Times New Roman"/>
          <w:b/>
          <w:bCs/>
          <w:sz w:val="28"/>
          <w:szCs w:val="28"/>
        </w:rPr>
        <w:t xml:space="preserve">ЗАДАНИЯ </w:t>
      </w:r>
      <w:r>
        <w:rPr>
          <w:rFonts w:eastAsia="Times New Roman"/>
          <w:b/>
          <w:bCs/>
          <w:sz w:val="28"/>
          <w:szCs w:val="28"/>
        </w:rPr>
        <w:t>РАЗДЕЛА</w:t>
      </w:r>
      <w:r w:rsidR="000D05C8">
        <w:rPr>
          <w:rFonts w:eastAsia="Times New Roman"/>
          <w:b/>
          <w:bCs/>
          <w:sz w:val="28"/>
          <w:szCs w:val="28"/>
        </w:rPr>
        <w:t xml:space="preserve"> 2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55876" w:rsidRDefault="00A55876" w:rsidP="00122C6F">
      <w:pPr>
        <w:spacing w:line="360" w:lineRule="auto"/>
        <w:ind w:firstLine="720"/>
        <w:jc w:val="both"/>
        <w:rPr>
          <w:sz w:val="20"/>
          <w:szCs w:val="20"/>
        </w:rPr>
      </w:pPr>
    </w:p>
    <w:p w:rsidR="00A55876" w:rsidRDefault="000D05C8">
      <w:pPr>
        <w:numPr>
          <w:ilvl w:val="0"/>
          <w:numId w:val="8"/>
        </w:numPr>
        <w:tabs>
          <w:tab w:val="left" w:pos="662"/>
        </w:tabs>
        <w:spacing w:line="309" w:lineRule="auto"/>
        <w:ind w:left="120" w:right="220" w:firstLine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номер варианта исходных данных по пассажирским перевозкам из табл. 2, 3 и записать их в расчетных обозначениях.</w:t>
      </w:r>
    </w:p>
    <w:p w:rsidR="00A55876" w:rsidRDefault="00A55876">
      <w:pPr>
        <w:spacing w:line="135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8"/>
        </w:numPr>
        <w:tabs>
          <w:tab w:val="left" w:pos="662"/>
        </w:tabs>
        <w:spacing w:line="309" w:lineRule="auto"/>
        <w:ind w:left="120" w:right="400" w:firstLine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Свести в расчетную таблицу по часам суток процентное распределение заданного пассажиропотока и расчетные показатели:</w:t>
      </w:r>
    </w:p>
    <w:p w:rsidR="00A55876" w:rsidRDefault="00A55876">
      <w:pPr>
        <w:spacing w:line="138" w:lineRule="exact"/>
        <w:rPr>
          <w:rFonts w:eastAsia="Times New Roman"/>
          <w:sz w:val="28"/>
          <w:szCs w:val="28"/>
        </w:rPr>
      </w:pPr>
    </w:p>
    <w:p w:rsidR="00A55876" w:rsidRDefault="000D05C8">
      <w:pPr>
        <w:spacing w:line="342" w:lineRule="auto"/>
        <w:ind w:left="420" w:right="1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объема перевозки пассажиров в прямом направлении маршрута; - объема перевозки пассажиров в обратном направлении; - количества автобусов в каждый час суток; - интервала движения автобусов в каждый час суток.</w:t>
      </w:r>
    </w:p>
    <w:p w:rsidR="00A55876" w:rsidRDefault="00A55876">
      <w:pPr>
        <w:spacing w:line="96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8"/>
        </w:numPr>
        <w:tabs>
          <w:tab w:val="left" w:pos="662"/>
        </w:tabs>
        <w:spacing w:line="309" w:lineRule="auto"/>
        <w:ind w:left="120" w:right="680" w:firstLine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Построить эпюру распределения пассажиропотоков по часам суток в прямом и обратном направлениях маршрута.</w:t>
      </w:r>
    </w:p>
    <w:p w:rsidR="00A55876" w:rsidRDefault="00A55876">
      <w:pPr>
        <w:spacing w:line="135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8"/>
        </w:numPr>
        <w:tabs>
          <w:tab w:val="left" w:pos="662"/>
        </w:tabs>
        <w:spacing w:line="309" w:lineRule="auto"/>
        <w:ind w:left="120" w:right="320" w:firstLine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Оценить неравномерность пассажиропотока через коэффициенты неравномерности по часам суток и направлениям маршрута.</w:t>
      </w:r>
    </w:p>
    <w:p w:rsidR="00A55876" w:rsidRDefault="00A55876">
      <w:pPr>
        <w:spacing w:line="138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8"/>
        </w:numPr>
        <w:tabs>
          <w:tab w:val="left" w:pos="1416"/>
        </w:tabs>
        <w:spacing w:line="342" w:lineRule="auto"/>
        <w:ind w:right="1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расчет основных технико-эксплуатационных показателей (время оборота, количество автобусов на маршруте в каждый час суток, интервал движения автобусов в каждый час суток, эксплуатационная скорость за оборот, скорость сообщения за оборот).</w:t>
      </w:r>
    </w:p>
    <w:p w:rsidR="00A55876" w:rsidRDefault="00A55876">
      <w:pPr>
        <w:spacing w:line="94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8"/>
        </w:numPr>
        <w:tabs>
          <w:tab w:val="left" w:pos="881"/>
        </w:tabs>
        <w:spacing w:line="311" w:lineRule="auto"/>
        <w:ind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маршрутное расписание работы автобусов методом графо-аналитического расчета.</w:t>
      </w:r>
    </w:p>
    <w:p w:rsidR="00A55876" w:rsidRDefault="00A55876">
      <w:pPr>
        <w:spacing w:line="132" w:lineRule="exact"/>
        <w:rPr>
          <w:rFonts w:eastAsia="Times New Roman"/>
          <w:sz w:val="28"/>
          <w:szCs w:val="28"/>
        </w:rPr>
      </w:pPr>
    </w:p>
    <w:p w:rsidR="00A55876" w:rsidRDefault="000D05C8">
      <w:pPr>
        <w:spacing w:line="309" w:lineRule="auto"/>
        <w:ind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графоаналитического расчета включает следующие последовательно выполняемые операции:</w:t>
      </w:r>
    </w:p>
    <w:p w:rsidR="00A55876" w:rsidRDefault="00A55876">
      <w:pPr>
        <w:spacing w:line="135" w:lineRule="exact"/>
        <w:rPr>
          <w:rFonts w:eastAsia="Times New Roman"/>
          <w:sz w:val="28"/>
          <w:szCs w:val="28"/>
        </w:rPr>
      </w:pPr>
    </w:p>
    <w:p w:rsidR="00A55876" w:rsidRDefault="000D05C8">
      <w:pPr>
        <w:spacing w:line="335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построение диаграммы «максимум» потребности в автобусах по часам суток в системе координат: по оси абсцисс - часы суток с интервалом в один час, а по оси ординат - расчетное количество автобусов;</w:t>
      </w:r>
    </w:p>
    <w:p w:rsidR="00A55876" w:rsidRDefault="00A55876">
      <w:pPr>
        <w:spacing w:line="101" w:lineRule="exact"/>
        <w:rPr>
          <w:rFonts w:eastAsia="Times New Roman"/>
          <w:sz w:val="28"/>
          <w:szCs w:val="28"/>
        </w:rPr>
      </w:pPr>
    </w:p>
    <w:p w:rsidR="00A55876" w:rsidRDefault="000D05C8">
      <w:pPr>
        <w:spacing w:line="309" w:lineRule="auto"/>
        <w:ind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определение допустимых значений минимального и максимального количества автобусов на маршруте.</w:t>
      </w:r>
    </w:p>
    <w:p w:rsidR="00A55876" w:rsidRDefault="000D05C8">
      <w:pPr>
        <w:spacing w:line="654" w:lineRule="exact"/>
        <w:ind w:left="3880"/>
        <w:rPr>
          <w:sz w:val="20"/>
          <w:szCs w:val="20"/>
        </w:rPr>
      </w:pPr>
      <w:r>
        <w:rPr>
          <w:rFonts w:eastAsia="Times New Roman"/>
          <w:i/>
          <w:iCs/>
          <w:sz w:val="30"/>
          <w:szCs w:val="30"/>
        </w:rPr>
        <w:t>A</w:t>
      </w:r>
      <w:r>
        <w:rPr>
          <w:rFonts w:eastAsia="Times New Roman"/>
          <w:i/>
          <w:iCs/>
          <w:sz w:val="35"/>
          <w:szCs w:val="35"/>
          <w:vertAlign w:val="subscript"/>
        </w:rPr>
        <w:t>ì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sz w:val="35"/>
          <w:szCs w:val="35"/>
          <w:vertAlign w:val="subscript"/>
        </w:rPr>
        <w:t>min</w:t>
      </w:r>
      <w:r>
        <w:rPr>
          <w:rFonts w:eastAsia="Times New Roman"/>
          <w:i/>
          <w:iCs/>
          <w:sz w:val="30"/>
          <w:szCs w:val="30"/>
        </w:rPr>
        <w:t xml:space="preserve">  </w:t>
      </w:r>
      <w:r>
        <w:rPr>
          <w:rFonts w:ascii="Symbol" w:eastAsia="Symbol" w:hAnsi="Symbol" w:cs="Symbol"/>
          <w:sz w:val="30"/>
          <w:szCs w:val="30"/>
        </w:rPr>
        <w:t>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i/>
          <w:iCs/>
          <w:sz w:val="60"/>
          <w:szCs w:val="60"/>
          <w:vertAlign w:val="superscript"/>
        </w:rPr>
        <w:t>t</w:t>
      </w:r>
      <w:r>
        <w:rPr>
          <w:rFonts w:eastAsia="Times New Roman"/>
          <w:i/>
          <w:iCs/>
          <w:sz w:val="35"/>
          <w:szCs w:val="35"/>
          <w:vertAlign w:val="superscript"/>
        </w:rPr>
        <w:t>îá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60"/>
          <w:szCs w:val="60"/>
          <w:vertAlign w:val="superscript"/>
        </w:rPr>
        <w:t>⋅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sz w:val="60"/>
          <w:szCs w:val="60"/>
          <w:vertAlign w:val="superscript"/>
        </w:rPr>
        <w:t>60</w:t>
      </w:r>
      <w:r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sz w:val="56"/>
          <w:szCs w:val="56"/>
          <w:vertAlign w:val="subscript"/>
        </w:rPr>
        <w:t>,</w:t>
      </w:r>
    </w:p>
    <w:p w:rsidR="00A55876" w:rsidRDefault="008922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48000;visibility:visible;mso-wrap-distance-left:0;mso-wrap-distance-right:0" from="242.25pt,-7.45pt" to="283.4pt,-7.45pt" o:allowincell="f" strokeweight=".21672mm"/>
        </w:pict>
      </w:r>
    </w:p>
    <w:p w:rsidR="00A55876" w:rsidRDefault="000D05C8">
      <w:pPr>
        <w:spacing w:line="180" w:lineRule="auto"/>
        <w:ind w:left="5040"/>
        <w:rPr>
          <w:sz w:val="20"/>
          <w:szCs w:val="20"/>
        </w:rPr>
      </w:pPr>
      <w:r>
        <w:rPr>
          <w:rFonts w:eastAsia="Times New Roman"/>
          <w:sz w:val="54"/>
          <w:szCs w:val="54"/>
          <w:vertAlign w:val="superscript"/>
        </w:rPr>
        <w:t>J</w:t>
      </w:r>
      <w:r>
        <w:rPr>
          <w:rFonts w:eastAsia="Times New Roman"/>
          <w:sz w:val="17"/>
          <w:szCs w:val="17"/>
        </w:rPr>
        <w:t>äîï</w:t>
      </w:r>
    </w:p>
    <w:p w:rsidR="00A55876" w:rsidRDefault="000D05C8">
      <w:pPr>
        <w:spacing w:line="20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где </w:t>
      </w:r>
      <w:r>
        <w:rPr>
          <w:rFonts w:eastAsia="Times New Roman"/>
          <w:i/>
          <w:iCs/>
          <w:sz w:val="28"/>
          <w:szCs w:val="28"/>
        </w:rPr>
        <w:t>J</w:t>
      </w:r>
      <w:r>
        <w:rPr>
          <w:rFonts w:eastAsia="Times New Roman"/>
          <w:sz w:val="36"/>
          <w:szCs w:val="36"/>
          <w:vertAlign w:val="subscript"/>
        </w:rPr>
        <w:t>доп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максимально допустимый интервал движения автобусов (20-30 мин).</w:t>
      </w:r>
    </w:p>
    <w:p w:rsidR="00A55876" w:rsidRDefault="00A55876">
      <w:pPr>
        <w:spacing w:line="113" w:lineRule="exact"/>
        <w:rPr>
          <w:sz w:val="20"/>
          <w:szCs w:val="20"/>
        </w:rPr>
      </w:pPr>
    </w:p>
    <w:p w:rsidR="00A55876" w:rsidRDefault="000D05C8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56"/>
          <w:szCs w:val="56"/>
          <w:vertAlign w:val="superscript"/>
        </w:rPr>
        <w:t>А</w:t>
      </w:r>
      <w:r>
        <w:rPr>
          <w:rFonts w:eastAsia="Times New Roman"/>
          <w:i/>
          <w:iCs/>
          <w:sz w:val="18"/>
          <w:szCs w:val="18"/>
        </w:rPr>
        <w:t xml:space="preserve">мmax </w:t>
      </w:r>
      <w:r>
        <w:rPr>
          <w:rFonts w:eastAsia="Times New Roman"/>
          <w:i/>
          <w:iCs/>
          <w:sz w:val="56"/>
          <w:szCs w:val="56"/>
          <w:vertAlign w:val="superscript"/>
        </w:rPr>
        <w:t>= К</w:t>
      </w:r>
      <w:r>
        <w:rPr>
          <w:rFonts w:eastAsia="Times New Roman"/>
          <w:sz w:val="18"/>
          <w:szCs w:val="18"/>
        </w:rPr>
        <w:t>д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56"/>
          <w:szCs w:val="56"/>
          <w:vertAlign w:val="superscript"/>
        </w:rPr>
        <w:t>А</w:t>
      </w:r>
      <w:r>
        <w:rPr>
          <w:rFonts w:eastAsia="Times New Roman"/>
          <w:i/>
          <w:iCs/>
          <w:sz w:val="18"/>
          <w:szCs w:val="18"/>
        </w:rPr>
        <w:t xml:space="preserve">р.max </w:t>
      </w:r>
      <w:r>
        <w:rPr>
          <w:rFonts w:eastAsia="Times New Roman"/>
          <w:sz w:val="56"/>
          <w:szCs w:val="56"/>
          <w:vertAlign w:val="superscript"/>
        </w:rPr>
        <w:t>,</w:t>
      </w:r>
    </w:p>
    <w:p w:rsidR="00A55876" w:rsidRDefault="00A55876">
      <w:pPr>
        <w:jc w:val="center"/>
        <w:rPr>
          <w:sz w:val="20"/>
          <w:szCs w:val="20"/>
        </w:rPr>
      </w:pPr>
    </w:p>
    <w:p w:rsidR="00A55876" w:rsidRDefault="00A55876">
      <w:pPr>
        <w:spacing w:line="66" w:lineRule="exact"/>
        <w:rPr>
          <w:sz w:val="20"/>
          <w:szCs w:val="20"/>
        </w:rPr>
      </w:pPr>
    </w:p>
    <w:p w:rsidR="00A55876" w:rsidRDefault="000D05C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i/>
          <w:iCs/>
          <w:sz w:val="28"/>
          <w:szCs w:val="28"/>
        </w:rPr>
        <w:t>К</w:t>
      </w:r>
      <w:r>
        <w:rPr>
          <w:rFonts w:eastAsia="Times New Roman"/>
          <w:sz w:val="36"/>
          <w:szCs w:val="36"/>
          <w:vertAlign w:val="subscript"/>
        </w:rPr>
        <w:t>д</w:t>
      </w:r>
      <w:r>
        <w:rPr>
          <w:rFonts w:eastAsia="Times New Roman"/>
          <w:sz w:val="28"/>
          <w:szCs w:val="28"/>
        </w:rPr>
        <w:t xml:space="preserve"> - коэффициент дефицита автобусов (0,8- 0,9);</w:t>
      </w:r>
    </w:p>
    <w:p w:rsidR="00A55876" w:rsidRDefault="00A55876">
      <w:pPr>
        <w:spacing w:line="211" w:lineRule="exact"/>
        <w:rPr>
          <w:sz w:val="20"/>
          <w:szCs w:val="20"/>
        </w:rPr>
      </w:pPr>
    </w:p>
    <w:p w:rsidR="00A55876" w:rsidRDefault="000D05C8">
      <w:pPr>
        <w:spacing w:line="33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линий максимум и минимум на диаграмме. При этом клетки диаграммы над линией максимум перераспределяются под линию дефицита, а под линией минимум включаются в рабочее поле диаграммы;</w:t>
      </w:r>
    </w:p>
    <w:p w:rsidR="00A55876" w:rsidRDefault="00A55876">
      <w:pPr>
        <w:spacing w:line="36" w:lineRule="exact"/>
        <w:rPr>
          <w:sz w:val="20"/>
          <w:szCs w:val="20"/>
        </w:rPr>
      </w:pPr>
    </w:p>
    <w:p w:rsidR="00A55876" w:rsidRDefault="000D05C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определение количества автобусо-смен на маршруте в течение дня.</w:t>
      </w:r>
    </w:p>
    <w:p w:rsidR="00A55876" w:rsidRDefault="00A55876">
      <w:pPr>
        <w:spacing w:line="154" w:lineRule="exact"/>
        <w:rPr>
          <w:sz w:val="20"/>
          <w:szCs w:val="20"/>
        </w:rPr>
      </w:pPr>
    </w:p>
    <w:p w:rsidR="00A55876" w:rsidRDefault="000D05C8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A</w:t>
      </w:r>
      <w:r>
        <w:rPr>
          <w:rFonts w:eastAsia="Times New Roman"/>
          <w:i/>
          <w:iCs/>
          <w:sz w:val="19"/>
          <w:szCs w:val="19"/>
          <w:vertAlign w:val="subscript"/>
        </w:rPr>
        <w:t>ì</w:t>
      </w:r>
    </w:p>
    <w:p w:rsidR="00A55876" w:rsidRDefault="000D05C8">
      <w:pPr>
        <w:numPr>
          <w:ilvl w:val="0"/>
          <w:numId w:val="9"/>
        </w:numPr>
        <w:tabs>
          <w:tab w:val="left" w:pos="4700"/>
        </w:tabs>
        <w:spacing w:line="338" w:lineRule="exact"/>
        <w:ind w:left="4700" w:hanging="130"/>
        <w:rPr>
          <w:rFonts w:eastAsia="Times New Roman"/>
          <w:i/>
          <w:iCs/>
          <w:sz w:val="35"/>
          <w:szCs w:val="35"/>
          <w:vertAlign w:val="superscript"/>
        </w:rPr>
      </w:pPr>
      <w:r>
        <w:rPr>
          <w:rFonts w:eastAsia="Times New Roman"/>
          <w:i/>
          <w:iCs/>
          <w:sz w:val="12"/>
          <w:szCs w:val="12"/>
        </w:rPr>
        <w:t xml:space="preserve">ì  </w:t>
      </w:r>
      <w:r>
        <w:rPr>
          <w:rFonts w:ascii="Symbol" w:eastAsia="Symbol" w:hAnsi="Symbol" w:cs="Symbol"/>
          <w:sz w:val="34"/>
          <w:szCs w:val="34"/>
          <w:vertAlign w:val="superscript"/>
        </w:rPr>
        <w:t></w:t>
      </w:r>
      <w:r>
        <w:rPr>
          <w:rFonts w:eastAsia="Times New Roman"/>
          <w:i/>
          <w:iCs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∑</w:t>
      </w:r>
      <w:r>
        <w:rPr>
          <w:rFonts w:eastAsia="Times New Roman"/>
          <w:i/>
          <w:iCs/>
          <w:sz w:val="34"/>
          <w:szCs w:val="34"/>
          <w:vertAlign w:val="superscript"/>
        </w:rPr>
        <w:t>t</w:t>
      </w:r>
      <w:r>
        <w:rPr>
          <w:rFonts w:eastAsia="Times New Roman"/>
          <w:i/>
          <w:iCs/>
          <w:sz w:val="12"/>
          <w:szCs w:val="12"/>
        </w:rPr>
        <w:t>Hi</w:t>
      </w:r>
    </w:p>
    <w:tbl>
      <w:tblPr>
        <w:tblW w:w="0" w:type="auto"/>
        <w:tblInd w:w="4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60"/>
        <w:gridCol w:w="120"/>
        <w:gridCol w:w="20"/>
      </w:tblGrid>
      <w:tr w:rsidR="00A55876">
        <w:trPr>
          <w:trHeight w:val="135"/>
        </w:trPr>
        <w:tc>
          <w:tcPr>
            <w:tcW w:w="400" w:type="dxa"/>
            <w:vMerge w:val="restart"/>
            <w:vAlign w:val="bottom"/>
          </w:tcPr>
          <w:p w:rsidR="00A55876" w:rsidRDefault="000D05C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spacing w:line="115" w:lineRule="exact"/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i</w:t>
            </w:r>
            <w:r>
              <w:rPr>
                <w:rFonts w:ascii="Symbol" w:eastAsia="Symbol" w:hAnsi="Symbol" w:cs="Symbol"/>
                <w:sz w:val="12"/>
                <w:szCs w:val="12"/>
              </w:rPr>
              <w:t></w:t>
            </w: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20" w:type="dxa"/>
            <w:vMerge w:val="restart"/>
            <w:vAlign w:val="bottom"/>
          </w:tcPr>
          <w:p w:rsidR="00A55876" w:rsidRDefault="000D05C8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,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66"/>
        </w:trPr>
        <w:tc>
          <w:tcPr>
            <w:tcW w:w="400" w:type="dxa"/>
            <w:vMerge/>
            <w:vAlign w:val="bottom"/>
          </w:tcPr>
          <w:p w:rsidR="00A55876" w:rsidRDefault="00A5587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A55876" w:rsidRDefault="00A5587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:rsidR="00A55876" w:rsidRDefault="00A5587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  <w:tr w:rsidR="00A55876">
        <w:trPr>
          <w:trHeight w:val="273"/>
        </w:trPr>
        <w:tc>
          <w:tcPr>
            <w:tcW w:w="400" w:type="dxa"/>
            <w:vAlign w:val="bottom"/>
          </w:tcPr>
          <w:p w:rsidR="00A55876" w:rsidRDefault="00A5587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55876" w:rsidRDefault="000D05C8">
            <w:pPr>
              <w:spacing w:line="272" w:lineRule="exact"/>
              <w:ind w:right="4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27"/>
                <w:szCs w:val="27"/>
                <w:vertAlign w:val="subscript"/>
              </w:rPr>
              <w:t>c</w:t>
            </w:r>
          </w:p>
        </w:tc>
        <w:tc>
          <w:tcPr>
            <w:tcW w:w="0" w:type="dxa"/>
            <w:vAlign w:val="bottom"/>
          </w:tcPr>
          <w:p w:rsidR="00A55876" w:rsidRDefault="00A55876">
            <w:pPr>
              <w:rPr>
                <w:sz w:val="1"/>
                <w:szCs w:val="1"/>
              </w:rPr>
            </w:pPr>
          </w:p>
        </w:tc>
      </w:tr>
    </w:tbl>
    <w:p w:rsidR="00A55876" w:rsidRDefault="00A55876">
      <w:pPr>
        <w:spacing w:line="150" w:lineRule="exact"/>
        <w:rPr>
          <w:sz w:val="20"/>
          <w:szCs w:val="20"/>
        </w:rPr>
      </w:pPr>
    </w:p>
    <w:p w:rsidR="00A55876" w:rsidRDefault="000D05C8">
      <w:pPr>
        <w:spacing w:line="298" w:lineRule="auto"/>
        <w:ind w:left="120" w:righ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i/>
          <w:iCs/>
          <w:sz w:val="28"/>
          <w:szCs w:val="28"/>
        </w:rPr>
        <w:t>Т</w:t>
      </w:r>
      <w:r>
        <w:rPr>
          <w:rFonts w:eastAsia="Times New Roman"/>
          <w:sz w:val="36"/>
          <w:szCs w:val="36"/>
          <w:vertAlign w:val="subscript"/>
        </w:rPr>
        <w:t>м</w:t>
      </w:r>
      <w:r>
        <w:rPr>
          <w:rFonts w:eastAsia="Times New Roman"/>
          <w:sz w:val="28"/>
          <w:szCs w:val="28"/>
        </w:rPr>
        <w:t xml:space="preserve"> - площадь диаграммы в автобусо-часах, равная количеству клеток, заключенных внутри диаграммы;</w:t>
      </w:r>
    </w:p>
    <w:p w:rsidR="00A55876" w:rsidRDefault="00A55876">
      <w:pPr>
        <w:spacing w:line="63" w:lineRule="exact"/>
        <w:rPr>
          <w:sz w:val="20"/>
          <w:szCs w:val="20"/>
        </w:rPr>
      </w:pPr>
    </w:p>
    <w:p w:rsidR="00A55876" w:rsidRDefault="000D05C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определение сменности работы автобусов на маршруте.</w:t>
      </w:r>
    </w:p>
    <w:p w:rsidR="00A55876" w:rsidRDefault="00A55876">
      <w:pPr>
        <w:spacing w:line="87" w:lineRule="exact"/>
        <w:rPr>
          <w:sz w:val="20"/>
          <w:szCs w:val="20"/>
        </w:rPr>
      </w:pPr>
    </w:p>
    <w:p w:rsidR="00A55876" w:rsidRDefault="000D05C8">
      <w:pPr>
        <w:ind w:lef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∆</w:t>
      </w:r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i/>
          <w:iCs/>
          <w:sz w:val="36"/>
          <w:szCs w:val="36"/>
          <w:vertAlign w:val="subscript"/>
        </w:rPr>
        <w:t>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= d –</w:t>
      </w:r>
      <w:r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i/>
          <w:iCs/>
          <w:sz w:val="28"/>
          <w:szCs w:val="28"/>
        </w:rPr>
        <w:t>A</w:t>
      </w:r>
      <w:r>
        <w:rPr>
          <w:rFonts w:eastAsia="Times New Roman"/>
          <w:i/>
          <w:iCs/>
          <w:sz w:val="36"/>
          <w:szCs w:val="36"/>
          <w:vertAlign w:val="subscript"/>
        </w:rPr>
        <w:t>мmax</w:t>
      </w:r>
    </w:p>
    <w:p w:rsidR="00A55876" w:rsidRDefault="00A55876">
      <w:pPr>
        <w:spacing w:line="132" w:lineRule="exact"/>
        <w:rPr>
          <w:sz w:val="20"/>
          <w:szCs w:val="20"/>
        </w:rPr>
      </w:pPr>
    </w:p>
    <w:p w:rsidR="00A55876" w:rsidRDefault="000D05C8">
      <w:pPr>
        <w:spacing w:line="287" w:lineRule="auto"/>
        <w:ind w:left="120" w:right="38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∆</w:t>
      </w:r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i/>
          <w:iCs/>
          <w:sz w:val="36"/>
          <w:szCs w:val="36"/>
          <w:vertAlign w:val="subscript"/>
        </w:rPr>
        <w:t>м</w:t>
      </w:r>
      <w:r>
        <w:rPr>
          <w:rFonts w:eastAsia="Times New Roman"/>
          <w:sz w:val="28"/>
          <w:szCs w:val="28"/>
        </w:rPr>
        <w:t xml:space="preserve"> = 0 – все автобусы двухсменные, при ∆</w:t>
      </w:r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i/>
          <w:iCs/>
          <w:sz w:val="36"/>
          <w:szCs w:val="36"/>
          <w:vertAlign w:val="subscript"/>
        </w:rPr>
        <w:t>м</w:t>
      </w:r>
      <w:r>
        <w:rPr>
          <w:rFonts w:eastAsia="Times New Roman"/>
          <w:sz w:val="28"/>
          <w:szCs w:val="28"/>
        </w:rPr>
        <w:t xml:space="preserve"> &gt; 0 </w:t>
      </w:r>
      <w:r>
        <w:rPr>
          <w:rFonts w:eastAsia="Times New Roman"/>
          <w:i/>
          <w:iCs/>
          <w:sz w:val="28"/>
          <w:szCs w:val="28"/>
        </w:rPr>
        <w:t>d –</w:t>
      </w:r>
      <w:r>
        <w:rPr>
          <w:rFonts w:eastAsia="Times New Roman"/>
          <w:sz w:val="28"/>
          <w:szCs w:val="28"/>
        </w:rPr>
        <w:t xml:space="preserve"> 2 </w:t>
      </w:r>
      <w:r>
        <w:rPr>
          <w:rFonts w:eastAsia="Times New Roman"/>
          <w:i/>
          <w:iCs/>
          <w:sz w:val="28"/>
          <w:szCs w:val="28"/>
        </w:rPr>
        <w:t>A</w:t>
      </w:r>
      <w:r>
        <w:rPr>
          <w:rFonts w:eastAsia="Times New Roman"/>
          <w:i/>
          <w:iCs/>
          <w:sz w:val="36"/>
          <w:szCs w:val="36"/>
          <w:vertAlign w:val="subscript"/>
        </w:rPr>
        <w:t>мmax</w:t>
      </w:r>
      <w:r>
        <w:rPr>
          <w:rFonts w:eastAsia="Times New Roman"/>
          <w:sz w:val="28"/>
          <w:szCs w:val="28"/>
        </w:rPr>
        <w:t xml:space="preserve"> автобусов – трехсменные, а остальные – двухсменные, при ∆</w:t>
      </w:r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i/>
          <w:iCs/>
          <w:sz w:val="36"/>
          <w:szCs w:val="36"/>
          <w:vertAlign w:val="subscript"/>
        </w:rPr>
        <w:t>м</w:t>
      </w:r>
      <w:r>
        <w:rPr>
          <w:rFonts w:eastAsia="Times New Roman"/>
          <w:sz w:val="28"/>
          <w:szCs w:val="28"/>
        </w:rPr>
        <w:t xml:space="preserve"> 0 &lt; 2 </w:t>
      </w:r>
      <w:r>
        <w:rPr>
          <w:rFonts w:eastAsia="Times New Roman"/>
          <w:i/>
          <w:iCs/>
          <w:sz w:val="28"/>
          <w:szCs w:val="28"/>
        </w:rPr>
        <w:t>A</w:t>
      </w:r>
      <w:r>
        <w:rPr>
          <w:rFonts w:eastAsia="Times New Roman"/>
          <w:i/>
          <w:iCs/>
          <w:sz w:val="36"/>
          <w:szCs w:val="36"/>
          <w:vertAlign w:val="subscript"/>
        </w:rPr>
        <w:t>мmax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 d</w:t>
      </w:r>
      <w:r>
        <w:rPr>
          <w:rFonts w:eastAsia="Times New Roman"/>
          <w:sz w:val="28"/>
          <w:szCs w:val="28"/>
        </w:rPr>
        <w:t xml:space="preserve"> автобусов – односменные, остальные – двухсменные;</w:t>
      </w:r>
    </w:p>
    <w:p w:rsidR="00A55876" w:rsidRDefault="00A55876">
      <w:pPr>
        <w:spacing w:line="84" w:lineRule="exact"/>
        <w:rPr>
          <w:sz w:val="20"/>
          <w:szCs w:val="20"/>
        </w:rPr>
      </w:pPr>
    </w:p>
    <w:p w:rsidR="00A55876" w:rsidRDefault="000D05C8">
      <w:pPr>
        <w:numPr>
          <w:ilvl w:val="1"/>
          <w:numId w:val="10"/>
        </w:numPr>
        <w:tabs>
          <w:tab w:val="left" w:pos="660"/>
        </w:tabs>
        <w:ind w:left="66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нанесение линии деления по сменности на диаграмме;</w:t>
      </w:r>
    </w:p>
    <w:p w:rsidR="00A55876" w:rsidRDefault="00A55876">
      <w:pPr>
        <w:spacing w:line="227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0"/>
        </w:numPr>
        <w:tabs>
          <w:tab w:val="left" w:pos="673"/>
        </w:tabs>
        <w:spacing w:line="309" w:lineRule="auto"/>
        <w:ind w:left="140" w:right="500" w:firstLine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рационального времени для обеденных перерывов и отстоя автобусов в соответствии с нормативными документами;</w:t>
      </w:r>
    </w:p>
    <w:p w:rsidR="00A55876" w:rsidRDefault="00A55876">
      <w:pPr>
        <w:spacing w:line="68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0"/>
        </w:numPr>
        <w:tabs>
          <w:tab w:val="left" w:pos="660"/>
        </w:tabs>
        <w:ind w:left="66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выравнивание продолжительности работы автобусов по всем выходам;</w:t>
      </w:r>
    </w:p>
    <w:p w:rsidR="00A55876" w:rsidRDefault="00A55876">
      <w:pPr>
        <w:spacing w:line="229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0"/>
        </w:numPr>
        <w:tabs>
          <w:tab w:val="left" w:pos="385"/>
        </w:tabs>
        <w:spacing w:line="309" w:lineRule="auto"/>
        <w:ind w:left="140" w:right="10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результатов графоаналитического расчета в форму маршрутного расписания (табл. 5).</w:t>
      </w:r>
    </w:p>
    <w:p w:rsidR="00A55876" w:rsidRDefault="00A55876">
      <w:pPr>
        <w:spacing w:line="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60"/>
        <w:gridCol w:w="1980"/>
        <w:gridCol w:w="1960"/>
        <w:gridCol w:w="1960"/>
      </w:tblGrid>
      <w:tr w:rsidR="00A55876">
        <w:trPr>
          <w:trHeight w:val="322"/>
        </w:trPr>
        <w:tc>
          <w:tcPr>
            <w:tcW w:w="200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55876" w:rsidRDefault="000D05C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Таблица 5</w:t>
            </w:r>
          </w:p>
        </w:tc>
      </w:tr>
      <w:tr w:rsidR="00A55876">
        <w:trPr>
          <w:trHeight w:val="487"/>
        </w:trPr>
        <w:tc>
          <w:tcPr>
            <w:tcW w:w="200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Маршрутное расписание</w:t>
            </w:r>
          </w:p>
        </w:tc>
        <w:tc>
          <w:tcPr>
            <w:tcW w:w="19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</w:tr>
      <w:tr w:rsidR="00A55876">
        <w:trPr>
          <w:trHeight w:val="166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55876" w:rsidRDefault="00A55876">
            <w:pPr>
              <w:rPr>
                <w:sz w:val="14"/>
                <w:szCs w:val="14"/>
              </w:rPr>
            </w:pPr>
          </w:p>
        </w:tc>
      </w:tr>
      <w:tr w:rsidR="00A55876">
        <w:trPr>
          <w:trHeight w:val="25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выхода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смены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55876" w:rsidRDefault="000D05C8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 (отстой)</w:t>
            </w:r>
          </w:p>
        </w:tc>
        <w:tc>
          <w:tcPr>
            <w:tcW w:w="1960" w:type="dxa"/>
            <w:vAlign w:val="bottom"/>
          </w:tcPr>
          <w:p w:rsidR="00A55876" w:rsidRDefault="000D05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</w:t>
            </w:r>
          </w:p>
        </w:tc>
      </w:tr>
      <w:tr w:rsidR="00A55876">
        <w:trPr>
          <w:trHeight w:val="281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55876" w:rsidRDefault="000D05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A55876">
        <w:trPr>
          <w:trHeight w:val="40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55876" w:rsidRDefault="00A55876">
            <w:pPr>
              <w:rPr>
                <w:sz w:val="24"/>
                <w:szCs w:val="24"/>
              </w:rPr>
            </w:pPr>
          </w:p>
        </w:tc>
      </w:tr>
    </w:tbl>
    <w:p w:rsidR="00A55876" w:rsidRDefault="00A55876">
      <w:pPr>
        <w:spacing w:line="344" w:lineRule="exact"/>
        <w:rPr>
          <w:sz w:val="20"/>
          <w:szCs w:val="20"/>
        </w:rPr>
      </w:pPr>
    </w:p>
    <w:p w:rsidR="00A55876" w:rsidRDefault="000D05C8">
      <w:pPr>
        <w:numPr>
          <w:ilvl w:val="1"/>
          <w:numId w:val="11"/>
        </w:numPr>
        <w:tabs>
          <w:tab w:val="left" w:pos="1169"/>
        </w:tabs>
        <w:spacing w:line="309" w:lineRule="auto"/>
        <w:ind w:left="120" w:right="100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корректирование потребного количества автобусов и интервалов движения по часам суток и результаты свести в расчетную таблицу</w:t>
      </w: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10029"/>
          </w:cols>
        </w:sectPr>
      </w:pPr>
    </w:p>
    <w:p w:rsidR="00A55876" w:rsidRDefault="000D05C8" w:rsidP="00122C6F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РЕКОМЕНДАЦИИ ПО ВЫПОЛНЕНИЮ</w:t>
      </w:r>
      <w:r w:rsidR="00E123F6">
        <w:rPr>
          <w:rFonts w:eastAsia="Times New Roman"/>
          <w:b/>
          <w:bCs/>
          <w:sz w:val="28"/>
          <w:szCs w:val="28"/>
        </w:rPr>
        <w:t xml:space="preserve"> КР</w:t>
      </w:r>
    </w:p>
    <w:p w:rsidR="00A55876" w:rsidRDefault="00A55876" w:rsidP="00122C6F">
      <w:pPr>
        <w:spacing w:line="360" w:lineRule="auto"/>
        <w:ind w:firstLine="720"/>
        <w:jc w:val="both"/>
        <w:rPr>
          <w:sz w:val="20"/>
          <w:szCs w:val="20"/>
        </w:rPr>
      </w:pPr>
    </w:p>
    <w:p w:rsidR="00A55876" w:rsidRDefault="000D05C8" w:rsidP="00122C6F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выполняется в виде пояснительной записки, которая должна содержать введение, исходные данные по вариантам, соответствующим шифру студента, расчетно-графическую часть, содержание, список использованной литературы. Качество курсовой работы определяется аккуратностью выполнения, правильностью расчетов, полнотой и грамотностью изложения материала, профессиональностью мышления.</w:t>
      </w:r>
    </w:p>
    <w:p w:rsidR="00A55876" w:rsidRDefault="00A55876" w:rsidP="00122C6F">
      <w:pPr>
        <w:spacing w:line="360" w:lineRule="auto"/>
        <w:ind w:firstLine="720"/>
        <w:jc w:val="both"/>
        <w:rPr>
          <w:sz w:val="20"/>
          <w:szCs w:val="20"/>
        </w:rPr>
      </w:pPr>
    </w:p>
    <w:p w:rsidR="00A55876" w:rsidRPr="00666F60" w:rsidRDefault="009A5437" w:rsidP="00122C6F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</w:t>
      </w:r>
      <w:r w:rsidR="000D05C8">
        <w:rPr>
          <w:rFonts w:eastAsia="Times New Roman"/>
          <w:sz w:val="27"/>
          <w:szCs w:val="27"/>
        </w:rPr>
        <w:t>ри выполнении курсовой работы нужно проявлять профессиональный подход и</w:t>
      </w:r>
      <w:r>
        <w:rPr>
          <w:rFonts w:eastAsia="Times New Roman"/>
          <w:sz w:val="27"/>
          <w:szCs w:val="27"/>
        </w:rPr>
        <w:t xml:space="preserve"> реальность</w:t>
      </w:r>
      <w:r w:rsidR="000D05C8">
        <w:rPr>
          <w:rFonts w:eastAsia="Times New Roman"/>
          <w:sz w:val="27"/>
          <w:szCs w:val="27"/>
        </w:rPr>
        <w:t xml:space="preserve"> получаемых результатов. При расчете количества оборотов за время работы грузового автомобиля на маршруте полученное дробное число следует округлить до целочисленного значения в меньшую сторону</w:t>
      </w:r>
      <w:r w:rsidR="000D05C8">
        <w:rPr>
          <w:rFonts w:eastAsia="Times New Roman"/>
          <w:i/>
          <w:iCs/>
          <w:sz w:val="27"/>
          <w:szCs w:val="27"/>
        </w:rPr>
        <w:t>.</w:t>
      </w:r>
      <w:r w:rsidR="000D05C8">
        <w:rPr>
          <w:rFonts w:eastAsia="Times New Roman"/>
          <w:sz w:val="27"/>
          <w:szCs w:val="27"/>
        </w:rPr>
        <w:t xml:space="preserve"> При этом следует скорректировать заданное время работы автомобиля на маршруте (</w:t>
      </w:r>
      <w:r w:rsidR="000D05C8">
        <w:rPr>
          <w:rFonts w:eastAsia="Times New Roman"/>
          <w:i/>
          <w:iCs/>
          <w:sz w:val="27"/>
          <w:szCs w:val="27"/>
        </w:rPr>
        <w:t>Т`</w:t>
      </w:r>
      <w:r w:rsidR="000D05C8">
        <w:rPr>
          <w:rFonts w:eastAsia="Times New Roman"/>
          <w:i/>
          <w:iCs/>
          <w:sz w:val="35"/>
          <w:szCs w:val="35"/>
          <w:vertAlign w:val="subscript"/>
        </w:rPr>
        <w:t>м</w:t>
      </w:r>
      <w:r w:rsidR="000D05C8">
        <w:rPr>
          <w:rFonts w:eastAsia="Times New Roman"/>
          <w:sz w:val="27"/>
          <w:szCs w:val="27"/>
        </w:rPr>
        <w:t xml:space="preserve"> = </w:t>
      </w:r>
      <w:r w:rsidR="000D05C8">
        <w:rPr>
          <w:rFonts w:eastAsia="Times New Roman"/>
          <w:i/>
          <w:iCs/>
          <w:sz w:val="27"/>
          <w:szCs w:val="27"/>
        </w:rPr>
        <w:t>η</w:t>
      </w:r>
      <w:r w:rsidR="000D05C8">
        <w:rPr>
          <w:rFonts w:eastAsia="Times New Roman"/>
          <w:i/>
          <w:iCs/>
          <w:sz w:val="35"/>
          <w:szCs w:val="35"/>
          <w:vertAlign w:val="subscript"/>
        </w:rPr>
        <w:t>о</w:t>
      </w:r>
      <w:r w:rsidR="000D05C8">
        <w:rPr>
          <w:rFonts w:eastAsia="Times New Roman"/>
          <w:i/>
          <w:iCs/>
          <w:sz w:val="27"/>
          <w:szCs w:val="27"/>
        </w:rPr>
        <w:t>t</w:t>
      </w:r>
      <w:r w:rsidR="000D05C8">
        <w:rPr>
          <w:rFonts w:eastAsia="Times New Roman"/>
          <w:i/>
          <w:iCs/>
          <w:sz w:val="35"/>
          <w:szCs w:val="35"/>
          <w:vertAlign w:val="subscript"/>
        </w:rPr>
        <w:t>об</w:t>
      </w:r>
      <w:r w:rsidR="000D05C8">
        <w:rPr>
          <w:rFonts w:eastAsia="Times New Roman"/>
          <w:sz w:val="27"/>
          <w:szCs w:val="27"/>
        </w:rPr>
        <w:t>) и использовать его в дальнейших расчетах При расчете количества автомобилей на маршруте получаемые дробные значения также округляются до целого числа</w:t>
      </w:r>
      <w:r w:rsidR="00666F60">
        <w:rPr>
          <w:sz w:val="20"/>
          <w:szCs w:val="20"/>
        </w:rPr>
        <w:t xml:space="preserve"> </w:t>
      </w:r>
      <w:r w:rsidR="00666F60">
        <w:rPr>
          <w:sz w:val="28"/>
          <w:szCs w:val="28"/>
        </w:rPr>
        <w:t xml:space="preserve">в </w:t>
      </w:r>
      <w:r w:rsidR="000D05C8">
        <w:rPr>
          <w:rFonts w:eastAsia="Times New Roman"/>
          <w:sz w:val="28"/>
          <w:szCs w:val="28"/>
        </w:rPr>
        <w:t>большую сторону. При графоаналитическом расчете пассажирских перевозок, который носит неформальный характер, также нужно проявлять профессиональный подход и здравый смысл, учитывая интерес пассажиров (через интервалы движения автобусов) и особенности режима рабочего времени и времени отдыха водителей автобусов.</w:t>
      </w: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916"/>
          </w:cols>
        </w:sectPr>
      </w:pPr>
    </w:p>
    <w:p w:rsidR="00A55876" w:rsidRDefault="00A55876">
      <w:pPr>
        <w:jc w:val="center"/>
        <w:rPr>
          <w:sz w:val="20"/>
          <w:szCs w:val="20"/>
        </w:rPr>
      </w:pPr>
    </w:p>
    <w:p w:rsidR="00A55876" w:rsidRDefault="00A55876">
      <w:pPr>
        <w:spacing w:line="163" w:lineRule="exact"/>
        <w:rPr>
          <w:sz w:val="20"/>
          <w:szCs w:val="20"/>
        </w:rPr>
      </w:pPr>
    </w:p>
    <w:p w:rsidR="00DB0A34" w:rsidRDefault="00DB0A34" w:rsidP="00122C6F">
      <w:pPr>
        <w:numPr>
          <w:ilvl w:val="0"/>
          <w:numId w:val="13"/>
        </w:numPr>
        <w:tabs>
          <w:tab w:val="left" w:pos="702"/>
        </w:tabs>
        <w:spacing w:line="360" w:lineRule="auto"/>
        <w:ind w:firstLine="703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ПРИМЕРНЫЙ ПЕРЕЧЕНЬ ВОПРОСОВ </w:t>
      </w:r>
    </w:p>
    <w:p w:rsidR="00A55876" w:rsidRDefault="00DB0A34" w:rsidP="00122C6F">
      <w:pPr>
        <w:tabs>
          <w:tab w:val="left" w:pos="702"/>
        </w:tabs>
        <w:spacing w:line="360" w:lineRule="auto"/>
        <w:ind w:firstLine="703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для выполнения теоретической части курсовой работы.</w:t>
      </w:r>
      <w:r w:rsidR="000D05C8">
        <w:rPr>
          <w:rFonts w:eastAsia="Times New Roman"/>
          <w:b/>
          <w:bCs/>
          <w:sz w:val="27"/>
          <w:szCs w:val="27"/>
        </w:rPr>
        <w:t xml:space="preserve"> </w:t>
      </w:r>
    </w:p>
    <w:p w:rsidR="00A55876" w:rsidRDefault="00A55876">
      <w:pPr>
        <w:spacing w:line="290" w:lineRule="exact"/>
        <w:rPr>
          <w:rFonts w:eastAsia="Times New Roman"/>
          <w:b/>
          <w:bCs/>
          <w:sz w:val="27"/>
          <w:szCs w:val="27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грузов на автомобильном транспорте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пассажирских перевозок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Физико-химические свойства груза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автобусных маршрутов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опасности груза</w:t>
      </w:r>
    </w:p>
    <w:p w:rsidR="00A55876" w:rsidRDefault="00A55876">
      <w:pPr>
        <w:spacing w:line="162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маршрута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Объемно-весовые характеристики груза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открытия и закрытия автобусных маршрутов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840"/>
        </w:tabs>
        <w:ind w:left="8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Упаковка, тара и маркировка груза</w:t>
      </w:r>
    </w:p>
    <w:p w:rsidR="00A55876" w:rsidRDefault="00A55876">
      <w:pPr>
        <w:spacing w:line="162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автобусов и легковых автомобилей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Транспортабельность груза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показатели и измерители работы автобусов и легковых такси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приема и выдачи грузов при перевозке</w:t>
      </w:r>
    </w:p>
    <w:p w:rsidR="00A55876" w:rsidRDefault="00A55876">
      <w:pPr>
        <w:spacing w:line="229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1186"/>
        </w:tabs>
        <w:spacing w:line="309" w:lineRule="auto"/>
        <w:ind w:firstLine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разработки маршрутных и автобусных расписаний (графиков) движения</w:t>
      </w:r>
    </w:p>
    <w:p w:rsidR="00A55876" w:rsidRDefault="00A55876">
      <w:pPr>
        <w:spacing w:line="68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1040"/>
        </w:tabs>
        <w:ind w:left="1040" w:hanging="4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 эксплуатационные качества грузового подвижного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состава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качества перевозок пассажиров</w:t>
      </w:r>
    </w:p>
    <w:p w:rsidR="00A55876" w:rsidRDefault="00A55876">
      <w:pPr>
        <w:spacing w:line="162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Дорожные и климатические условия эксплуатации автомобилей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Диспетчеризация работы автобусов и такси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Транспортные условия эксплуатации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основы организации пассажирских перевозок</w:t>
      </w:r>
    </w:p>
    <w:p w:rsidR="00A55876" w:rsidRDefault="00A55876">
      <w:pPr>
        <w:spacing w:line="162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Организационно-технические условия эксплуатации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Лицензирование перевозок пассажиров автобусами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выбора подвижного состава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перевозок пассажиров маршрутными такси</w:t>
      </w:r>
    </w:p>
    <w:p w:rsidR="00A55876" w:rsidRDefault="00A55876">
      <w:pPr>
        <w:spacing w:line="162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1"/>
          <w:numId w:val="13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Транспортный процесс и его содержание</w:t>
      </w: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909"/>
          </w:cols>
        </w:sectPr>
      </w:pPr>
    </w:p>
    <w:p w:rsidR="00A55876" w:rsidRDefault="00A55876">
      <w:pPr>
        <w:jc w:val="center"/>
        <w:rPr>
          <w:sz w:val="20"/>
          <w:szCs w:val="20"/>
        </w:rPr>
      </w:pPr>
    </w:p>
    <w:p w:rsidR="00A55876" w:rsidRDefault="00A55876">
      <w:pPr>
        <w:spacing w:line="139" w:lineRule="exact"/>
        <w:rPr>
          <w:sz w:val="20"/>
          <w:szCs w:val="20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перевозок туристов автобусами</w:t>
      </w:r>
    </w:p>
    <w:p w:rsidR="00A55876" w:rsidRDefault="00A55876">
      <w:pPr>
        <w:spacing w:line="162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эксплуатационной работы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автобусных перевозок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перевозочной работы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 и принцип действия ГЛОНАСС</w:t>
      </w:r>
    </w:p>
    <w:p w:rsidR="00A55876" w:rsidRDefault="00A55876">
      <w:pPr>
        <w:spacing w:line="162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эффективности перевозок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Альтернативные навигационные системы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качества перевозок</w:t>
      </w:r>
    </w:p>
    <w:p w:rsidR="00A55876" w:rsidRDefault="00A55876">
      <w:pPr>
        <w:spacing w:line="227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1229"/>
        </w:tabs>
        <w:spacing w:line="311" w:lineRule="auto"/>
        <w:ind w:firstLine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Транспортная телематика. Системы и технические средства мониторинга перевозок</w:t>
      </w:r>
    </w:p>
    <w:p w:rsidR="00A55876" w:rsidRDefault="00A55876">
      <w:pPr>
        <w:spacing w:line="65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грузовых перевозок</w:t>
      </w:r>
    </w:p>
    <w:p w:rsidR="00A55876" w:rsidRDefault="00A55876">
      <w:pPr>
        <w:spacing w:line="227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1219"/>
        </w:tabs>
        <w:spacing w:line="309" w:lineRule="auto"/>
        <w:ind w:firstLine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Современная диспетчеризация и управление автомобильными перевозками</w:t>
      </w:r>
    </w:p>
    <w:p w:rsidR="00A55876" w:rsidRDefault="00A55876">
      <w:pPr>
        <w:spacing w:line="71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1080"/>
        </w:tabs>
        <w:ind w:left="1080" w:hanging="5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и технологии перевозок специфических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грузов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Значимость локальных навигационно-информационных систем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способы выполнения погрузочно-разгрузочных работ</w:t>
      </w:r>
    </w:p>
    <w:p w:rsidR="00A55876" w:rsidRDefault="00A55876">
      <w:pPr>
        <w:spacing w:line="227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1188"/>
        </w:tabs>
        <w:spacing w:line="311" w:lineRule="auto"/>
        <w:ind w:firstLine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навигационно-информационных систем в организации и безопасности движения автомобильного транспорта</w:t>
      </w:r>
    </w:p>
    <w:p w:rsidR="00A55876" w:rsidRDefault="00A55876">
      <w:pPr>
        <w:spacing w:line="65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база организации перевозок грузов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современного программного обеспечения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перевозок грузов</w:t>
      </w:r>
    </w:p>
    <w:p w:rsidR="00A55876" w:rsidRDefault="00A55876">
      <w:pPr>
        <w:spacing w:line="162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для транспортных средств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управления грузовым автотранспортом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интеллектуальных транспортных систем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980"/>
        </w:tabs>
        <w:ind w:left="98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определения качества грузов</w:t>
      </w:r>
    </w:p>
    <w:p w:rsidR="00A55876" w:rsidRDefault="00A55876">
      <w:pPr>
        <w:spacing w:line="229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1013"/>
        </w:tabs>
        <w:spacing w:line="309" w:lineRule="auto"/>
        <w:ind w:firstLine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база космического мониторинга автомобильных перевозок</w:t>
      </w:r>
    </w:p>
    <w:p w:rsidR="00A55876" w:rsidRDefault="00A55876">
      <w:pPr>
        <w:spacing w:line="68" w:lineRule="exact"/>
        <w:rPr>
          <w:rFonts w:eastAsia="Times New Roman"/>
          <w:sz w:val="28"/>
          <w:szCs w:val="28"/>
        </w:rPr>
      </w:pPr>
    </w:p>
    <w:p w:rsidR="00A55876" w:rsidRDefault="000D05C8">
      <w:pPr>
        <w:numPr>
          <w:ilvl w:val="0"/>
          <w:numId w:val="14"/>
        </w:numPr>
        <w:tabs>
          <w:tab w:val="left" w:pos="1400"/>
        </w:tabs>
        <w:ind w:left="1400" w:hanging="8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транспортной экспедиции</w:t>
      </w:r>
    </w:p>
    <w:p w:rsidR="00A55876" w:rsidRDefault="00A55876">
      <w:pPr>
        <w:spacing w:line="160" w:lineRule="exact"/>
        <w:rPr>
          <w:rFonts w:eastAsia="Times New Roman"/>
          <w:sz w:val="28"/>
          <w:szCs w:val="28"/>
        </w:rPr>
      </w:pPr>
    </w:p>
    <w:p w:rsidR="00A55876" w:rsidRDefault="00A55876">
      <w:pPr>
        <w:sectPr w:rsidR="00A55876" w:rsidSect="009305B1">
          <w:pgSz w:w="11900" w:h="16840"/>
          <w:pgMar w:top="1134" w:right="851" w:bottom="1134" w:left="1418" w:header="0" w:footer="0" w:gutter="0"/>
          <w:cols w:space="720" w:equalWidth="0">
            <w:col w:w="9909"/>
          </w:cols>
        </w:sectPr>
      </w:pPr>
    </w:p>
    <w:p w:rsidR="00A55876" w:rsidRDefault="00A55876">
      <w:pPr>
        <w:jc w:val="center"/>
        <w:rPr>
          <w:sz w:val="20"/>
          <w:szCs w:val="20"/>
        </w:rPr>
      </w:pPr>
    </w:p>
    <w:p w:rsidR="00A55876" w:rsidRDefault="00A55876">
      <w:pPr>
        <w:spacing w:line="144" w:lineRule="exact"/>
        <w:rPr>
          <w:sz w:val="20"/>
          <w:szCs w:val="20"/>
        </w:rPr>
      </w:pPr>
    </w:p>
    <w:p w:rsidR="00A55876" w:rsidRDefault="000D05C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БИБЛИОГРАФИЧЕСКИЙ СПИСОК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308" w:lineRule="exact"/>
        <w:rPr>
          <w:sz w:val="20"/>
          <w:szCs w:val="20"/>
        </w:rPr>
      </w:pP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b/>
          <w:bCs/>
          <w:iCs/>
          <w:color w:val="000000"/>
          <w:sz w:val="28"/>
          <w:szCs w:val="28"/>
        </w:rPr>
        <w:t xml:space="preserve">Основные источники: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Автоматизированные системы управления на автомобильном транспорте: учебник для СПО / ред. А. Б. Николаев. - 2-е изд., стер. - М.: Академия, 2015. - 288 с.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>Васильева Е.А. Логистика [Электронный ресурс] : учебное пособие / Е.А. Васильева, Н.В. Акканина, А.А. Васильев. — Электрон. текстовые данные. — Саратов: Ай Пи Эр Медиа, 2018. — 144 c.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Горев А.Э. Грузовые автомобильные перевозки М.: ИД Академия, 2014. - 288 с.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Охрана труда: Автомобильный транспорт: учебник / М. В. Графкина. - М.: Академия, 2014. - 176 с.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Горев А. Э. Организация автомобильных перевозок и безопасность движения [Текст]: учеб. пособие для вузов/ А.Э. Горев, Е.М. Олещенко. - М.: Академия, 2016. - 256с.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Майборода М.Е., Беднарский В.В. Грузовые автомобильные перевозки - Учебное пособие. Ростов на Дону: Изд. Феникс, 2014г.- 442с.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Спирин И.В. Организация и управление пассажирскими автомобильными перевозками [Текст] Учебник для студ. учреждений сред. проф. образования – М.: Издательский центр «Академия», 2014 - 400 с.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Туревский И.С. Автомобильные перевозки: учеб. пособие. –М.: ИД «ФОРУМ»: ИНФА_М, 2017. – 224 с.: ил. – (Профессиональное образование)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Ширяев С.А. Транспортные и погрузочно-разгрузочные средства [Текст]: учебник для вузов/ С.А. Ширяев, В.А. Гудков, Л.Б. Миротин. - М.: Горячая линия - Телеком, 2015. - 848с. </w:t>
      </w:r>
    </w:p>
    <w:p w:rsidR="00F27AA8" w:rsidRPr="00F27AA8" w:rsidRDefault="00F27AA8" w:rsidP="00F27A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>Пассажирские автомобильные перевозки: Учебник для вузов/ В.А. Гудков, Л.Б. Миротин, А.В. Вельможин, С.А. Ширяев; под редакцией В.А. Гудкова. –М.: Горячая линия – Телеком, 2016. -448с.: ил.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Нормативные источники: 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>1. Гражданский Кодекс Российской Федерации. Части перв</w:t>
      </w:r>
      <w:r w:rsidR="006C75F1">
        <w:rPr>
          <w:rFonts w:eastAsia="Times New Roman"/>
          <w:color w:val="000000"/>
          <w:sz w:val="28"/>
          <w:szCs w:val="28"/>
        </w:rPr>
        <w:t>ая, вторая, третья и четвертая; с изменениями и дополнениями.</w:t>
      </w:r>
      <w:r w:rsidRPr="00F27AA8">
        <w:rPr>
          <w:rFonts w:eastAsia="Times New Roman"/>
          <w:color w:val="000000"/>
          <w:sz w:val="28"/>
          <w:szCs w:val="28"/>
        </w:rPr>
        <w:t xml:space="preserve"> 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F27AA8">
        <w:rPr>
          <w:rFonts w:eastAsia="Times New Roman"/>
          <w:color w:val="000000"/>
          <w:sz w:val="28"/>
          <w:szCs w:val="28"/>
        </w:rPr>
        <w:t>. Федеральный закон. Устав автомобильного транспорта и городского наземного электричес</w:t>
      </w:r>
      <w:r w:rsidR="00B10547">
        <w:rPr>
          <w:rFonts w:eastAsia="Times New Roman"/>
          <w:color w:val="000000"/>
          <w:sz w:val="28"/>
          <w:szCs w:val="28"/>
        </w:rPr>
        <w:t xml:space="preserve">кого транспорта. – </w:t>
      </w:r>
      <w:r w:rsidRPr="00F27AA8">
        <w:rPr>
          <w:rFonts w:eastAsia="Times New Roman"/>
          <w:color w:val="000000"/>
          <w:sz w:val="28"/>
          <w:szCs w:val="28"/>
        </w:rPr>
        <w:t xml:space="preserve"> 2008г.-32с. (кодексы и законы России) 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F27AA8">
        <w:rPr>
          <w:rFonts w:eastAsia="Times New Roman"/>
          <w:color w:val="000000"/>
          <w:sz w:val="28"/>
          <w:szCs w:val="28"/>
        </w:rPr>
        <w:t xml:space="preserve">. Положение об обеспечении безопасности перевозок пассажиров автобусами. Приказ Минтранса РФ от 8.01.1997 г. № 2.(в ред. Приказа Минтранса РФ от 18.07.2000 N 75) 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F27AA8">
        <w:rPr>
          <w:rFonts w:eastAsia="Times New Roman"/>
          <w:color w:val="000000"/>
          <w:sz w:val="28"/>
          <w:szCs w:val="28"/>
        </w:rPr>
        <w:t xml:space="preserve">.  Положение об особенностях режима рабочего времени и времени отдыха водителей автомобилей. Приказ Минтранса РФ от 20 августа 2004 г. N 15 </w:t>
      </w:r>
    </w:p>
    <w:p w:rsidR="00F27AA8" w:rsidRPr="00F27AA8" w:rsidRDefault="00F27AA8" w:rsidP="00F27AA8">
      <w:pPr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F27AA8">
        <w:rPr>
          <w:rFonts w:eastAsia="Times New Roman"/>
          <w:b/>
          <w:bCs/>
          <w:i/>
          <w:iCs/>
          <w:sz w:val="28"/>
          <w:szCs w:val="28"/>
        </w:rPr>
        <w:t>Интернет-ресурсы: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1.  Организация движения автомобильного транспорта в городах. http://dwg.ru/dnl/5908. 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Pr="00F27AA8">
        <w:rPr>
          <w:rFonts w:eastAsia="Times New Roman"/>
          <w:color w:val="000000"/>
          <w:sz w:val="28"/>
          <w:szCs w:val="28"/>
        </w:rPr>
        <w:t>Организац</w:t>
      </w:r>
      <w:r>
        <w:rPr>
          <w:rFonts w:eastAsia="Times New Roman"/>
          <w:color w:val="000000"/>
          <w:sz w:val="28"/>
          <w:szCs w:val="28"/>
        </w:rPr>
        <w:t>ия пассажирских перевозок. http:</w:t>
      </w:r>
      <w:r w:rsidRPr="00F27AA8">
        <w:rPr>
          <w:rFonts w:eastAsia="Times New Roman"/>
          <w:color w:val="000000"/>
          <w:sz w:val="28"/>
          <w:szCs w:val="28"/>
        </w:rPr>
        <w:t xml:space="preserve">//revolution.allbest.ru/transport/00035699.html 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F27AA8">
        <w:rPr>
          <w:rFonts w:eastAsia="Times New Roman"/>
          <w:color w:val="000000"/>
          <w:sz w:val="28"/>
          <w:szCs w:val="28"/>
        </w:rPr>
        <w:t xml:space="preserve">. Правила организации пассажирских перевозок на автомобильном транспорте </w:t>
      </w:r>
    </w:p>
    <w:p w:rsidR="00F27AA8" w:rsidRPr="00F27AA8" w:rsidRDefault="00F27AA8" w:rsidP="00F27AA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27AA8">
        <w:rPr>
          <w:rFonts w:eastAsia="Times New Roman"/>
          <w:color w:val="000000"/>
          <w:sz w:val="28"/>
          <w:szCs w:val="28"/>
        </w:rPr>
        <w:t xml:space="preserve">http://otherreferats.allbest.ru/transport/00053357.html. </w:t>
      </w: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00" w:lineRule="exact"/>
        <w:rPr>
          <w:sz w:val="20"/>
          <w:szCs w:val="20"/>
        </w:rPr>
      </w:pPr>
    </w:p>
    <w:p w:rsidR="00A55876" w:rsidRDefault="00A55876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892251" w:rsidRDefault="00892251">
      <w:pPr>
        <w:spacing w:line="285" w:lineRule="exact"/>
        <w:rPr>
          <w:sz w:val="20"/>
          <w:szCs w:val="20"/>
        </w:rPr>
      </w:pPr>
    </w:p>
    <w:p w:rsidR="00D90486" w:rsidRDefault="00D90486" w:rsidP="0089225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92251" w:rsidRDefault="00892251" w:rsidP="0089225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D90486" w:rsidRDefault="00D90486" w:rsidP="0089225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92251" w:rsidRDefault="00892251" w:rsidP="00892251">
      <w:pPr>
        <w:spacing w:line="360" w:lineRule="auto"/>
        <w:ind w:firstLine="720"/>
        <w:jc w:val="both"/>
        <w:rPr>
          <w:sz w:val="28"/>
          <w:szCs w:val="28"/>
        </w:rPr>
      </w:pPr>
      <w:r w:rsidRPr="00892251">
        <w:rPr>
          <w:sz w:val="28"/>
          <w:szCs w:val="28"/>
        </w:rPr>
        <w:t>На методическую разработку</w:t>
      </w:r>
      <w:r>
        <w:rPr>
          <w:sz w:val="28"/>
          <w:szCs w:val="28"/>
        </w:rPr>
        <w:t xml:space="preserve"> для выполнения курсовой работы по модульной дисциплине МДК 01.01 «Технология перевозочного процесса» специальности 23.02.01 «Организация перевозок и управление на транспорте»</w:t>
      </w: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</w:p>
    <w:p w:rsidR="00892251" w:rsidRDefault="00892251" w:rsidP="008922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Автор: преподаватель ГБПОУ «Вышневолоцкий колледж» Р.В. Рахимова</w:t>
      </w:r>
    </w:p>
    <w:p w:rsidR="00892251" w:rsidRDefault="00892251" w:rsidP="00892251">
      <w:pPr>
        <w:spacing w:line="360" w:lineRule="auto"/>
        <w:ind w:firstLine="720"/>
        <w:jc w:val="both"/>
        <w:rPr>
          <w:sz w:val="28"/>
          <w:szCs w:val="28"/>
        </w:rPr>
      </w:pPr>
    </w:p>
    <w:p w:rsidR="00892251" w:rsidRDefault="00892251" w:rsidP="008922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составлена для студентов, обучающихся по специальности 23.02.01 «Организация перевозок и управление на транспорте»</w:t>
      </w:r>
      <w:r w:rsidR="00743166">
        <w:rPr>
          <w:sz w:val="28"/>
          <w:szCs w:val="28"/>
        </w:rPr>
        <w:t>. Методика содержит общие требования к выполнению курсовой работы,  оформлению, профессиональные и общие компетенции, которыми должен овладеть обучающийся в результате освоения профессионального модуля, программу дисциплины, варианты заданий по теоретической и расчетной частям,  методические и рекомендательные указания по выполнению расчетной части КР,</w:t>
      </w:r>
      <w:r w:rsidR="00D90486">
        <w:rPr>
          <w:sz w:val="28"/>
          <w:szCs w:val="28"/>
        </w:rPr>
        <w:t xml:space="preserve"> основную и дополнительную литературу.</w:t>
      </w: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по КР соответствуют программе МДК 01.01 «Технология перевозочного процесса», включают все вопросы Программы. </w:t>
      </w: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характеризует уровень освоения общих и профессиональных компетенций. </w:t>
      </w: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выполнена на высоком методическом уровне, окажет помощь студентам при выполнении КР и освоении профессионального модуля ПМ.01 «Организация перевозочного процесса».</w:t>
      </w: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Рецензент: преподаватель ГБПОУ «ВВК»                  Ю.А. Касаев</w:t>
      </w: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Default="00D90486" w:rsidP="00892251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  <w:r w:rsidRPr="00D90486">
        <w:rPr>
          <w:sz w:val="28"/>
          <w:szCs w:val="28"/>
        </w:rPr>
        <w:t>РЕЦЕНЗИЯ</w:t>
      </w: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  <w:r w:rsidRPr="00D90486">
        <w:rPr>
          <w:sz w:val="28"/>
          <w:szCs w:val="28"/>
        </w:rPr>
        <w:t>На методическую разработку для выполнения курсовой работы по модульной дисциплине МДК 01.01 «Технология перевозочного процесса» специальности 23.02.01 «Организация перевозок и управление на транспорте»</w:t>
      </w: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  <w:r w:rsidRPr="00D90486">
        <w:rPr>
          <w:sz w:val="28"/>
          <w:szCs w:val="28"/>
        </w:rPr>
        <w:t>Автор: преподаватель ГБПОУ «Вышневолоцкий колледж» Р.В. Рахимова</w:t>
      </w: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</w:p>
    <w:p w:rsidR="00657618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  <w:r w:rsidRPr="00D90486">
        <w:rPr>
          <w:sz w:val="28"/>
          <w:szCs w:val="28"/>
        </w:rPr>
        <w:t xml:space="preserve">Методическая разработка составлена </w:t>
      </w:r>
      <w:r w:rsidR="00657618" w:rsidRPr="00657618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и требованиями к результатам освоения основной образовательной программы по специальности 23.02.01 Организация перевозок и управление на транспорте (по видам), разработанной в ГБПОУ «Вышневолоцкий колледж».</w:t>
      </w:r>
    </w:p>
    <w:p w:rsidR="00D90486" w:rsidRPr="00D90486" w:rsidRDefault="00657618" w:rsidP="00D904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разработку включены</w:t>
      </w:r>
      <w:r w:rsidR="00D90486" w:rsidRPr="00D90486">
        <w:rPr>
          <w:sz w:val="28"/>
          <w:szCs w:val="28"/>
        </w:rPr>
        <w:t xml:space="preserve"> общие требования к выполнению курсовой работы,  оформлению, профессиональные и общие компетенции, которыми должен овладеть обучающийся в результате освоения профессионального модуля, программу дисциплины, варианты заданий по теоретической и расчетной частям,  методические и рекомендательные указания по выполнению расчетной части КР, основную и дополнительную литературу.</w:t>
      </w: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  <w:r w:rsidRPr="00D90486">
        <w:rPr>
          <w:sz w:val="28"/>
          <w:szCs w:val="28"/>
        </w:rPr>
        <w:t xml:space="preserve">Задания по КР соответствуют программе МДК 01.01 «Технология перевозочного процесса», включают все вопросы Программы. </w:t>
      </w: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  <w:r w:rsidRPr="00D90486">
        <w:rPr>
          <w:sz w:val="28"/>
          <w:szCs w:val="28"/>
        </w:rPr>
        <w:t xml:space="preserve">Выполнение курсовой работы характеризует уровень освоения общих и профессиональных компетенций. </w:t>
      </w: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  <w:r w:rsidRPr="00D90486">
        <w:rPr>
          <w:sz w:val="28"/>
          <w:szCs w:val="28"/>
        </w:rPr>
        <w:t>Разработка выполнена на высоком методическом уровне, окажет помощь студентам при выполнении КР и освоении профессионального модуля ПМ.01 «Организация перевозочного процесса».</w:t>
      </w: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P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</w:p>
    <w:p w:rsidR="00D90486" w:rsidRDefault="00D90486" w:rsidP="00D90486">
      <w:pPr>
        <w:spacing w:line="360" w:lineRule="auto"/>
        <w:ind w:firstLine="720"/>
        <w:jc w:val="both"/>
        <w:rPr>
          <w:sz w:val="28"/>
          <w:szCs w:val="28"/>
        </w:rPr>
      </w:pPr>
      <w:r w:rsidRPr="00D90486">
        <w:rPr>
          <w:sz w:val="28"/>
          <w:szCs w:val="28"/>
        </w:rPr>
        <w:t xml:space="preserve">Рецензент: </w:t>
      </w:r>
      <w:r w:rsidR="00657618">
        <w:rPr>
          <w:sz w:val="28"/>
          <w:szCs w:val="28"/>
        </w:rPr>
        <w:t>Д</w:t>
      </w:r>
      <w:r w:rsidRPr="00D90486">
        <w:rPr>
          <w:sz w:val="28"/>
          <w:szCs w:val="28"/>
        </w:rPr>
        <w:t>иректор ООО «Техника»</w:t>
      </w:r>
      <w:r w:rsidR="00657618">
        <w:rPr>
          <w:sz w:val="28"/>
          <w:szCs w:val="28"/>
        </w:rPr>
        <w:t xml:space="preserve">                                 Е.В. Ставцев</w:t>
      </w:r>
    </w:p>
    <w:p w:rsidR="00355726" w:rsidRPr="00355726" w:rsidRDefault="00355726" w:rsidP="00355726">
      <w:pPr>
        <w:spacing w:after="200" w:line="360" w:lineRule="auto"/>
        <w:ind w:firstLine="709"/>
        <w:jc w:val="center"/>
        <w:rPr>
          <w:b/>
          <w:bCs/>
          <w:sz w:val="28"/>
          <w:szCs w:val="28"/>
        </w:rPr>
      </w:pPr>
      <w:r w:rsidRPr="00355726">
        <w:rPr>
          <w:b/>
          <w:bCs/>
          <w:sz w:val="28"/>
          <w:szCs w:val="28"/>
        </w:rPr>
        <w:lastRenderedPageBreak/>
        <w:t>Заявка на участие в конкурсе методических разработок</w:t>
      </w:r>
    </w:p>
    <w:p w:rsidR="00355726" w:rsidRPr="00355726" w:rsidRDefault="00355726" w:rsidP="00355726">
      <w:pPr>
        <w:spacing w:after="200" w:line="360" w:lineRule="auto"/>
        <w:ind w:firstLine="709"/>
        <w:jc w:val="center"/>
        <w:rPr>
          <w:b/>
          <w:bCs/>
          <w:sz w:val="28"/>
          <w:szCs w:val="28"/>
        </w:rPr>
      </w:pPr>
      <w:r w:rsidRPr="00355726">
        <w:rPr>
          <w:b/>
          <w:bCs/>
          <w:sz w:val="28"/>
          <w:szCs w:val="28"/>
        </w:rPr>
        <w:t>педагогических работников ГБПОУ «ВВК»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355726" w:rsidRPr="00355726" w:rsidTr="00BD3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numPr>
                <w:ilvl w:val="0"/>
                <w:numId w:val="17"/>
              </w:num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26" w:rsidRPr="00355726" w:rsidRDefault="00355726" w:rsidP="00355726">
            <w:p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355726">
              <w:rPr>
                <w:bCs/>
                <w:sz w:val="24"/>
                <w:szCs w:val="24"/>
                <w:lang w:eastAsia="en-US"/>
              </w:rPr>
              <w:t>Автор (указывается ФИО полностью, должность, ученая степень, звание)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after="200"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Рахимова Раиса Валеевна</w:t>
            </w:r>
            <w:r w:rsidRPr="00355726">
              <w:rPr>
                <w:rFonts w:eastAsia="Times New Roman"/>
                <w:bCs/>
                <w:sz w:val="24"/>
                <w:szCs w:val="24"/>
              </w:rPr>
              <w:t>, преподаватель</w:t>
            </w:r>
          </w:p>
        </w:tc>
      </w:tr>
      <w:tr w:rsidR="00355726" w:rsidRPr="00355726" w:rsidTr="0035572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numPr>
                <w:ilvl w:val="0"/>
                <w:numId w:val="17"/>
              </w:num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355726">
              <w:rPr>
                <w:bCs/>
                <w:sz w:val="24"/>
                <w:szCs w:val="24"/>
                <w:lang w:eastAsia="en-US"/>
              </w:rPr>
              <w:t xml:space="preserve">Направление </w:t>
            </w:r>
          </w:p>
          <w:p w:rsidR="00355726" w:rsidRPr="00355726" w:rsidRDefault="00355726" w:rsidP="00355726">
            <w:pPr>
              <w:spacing w:after="200"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5726">
              <w:rPr>
                <w:sz w:val="24"/>
                <w:szCs w:val="24"/>
              </w:rPr>
              <w:t xml:space="preserve">етодическая разработка </w:t>
            </w:r>
          </w:p>
        </w:tc>
      </w:tr>
      <w:tr w:rsidR="00355726" w:rsidRPr="00355726" w:rsidTr="00BD3DE0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numPr>
                <w:ilvl w:val="0"/>
                <w:numId w:val="17"/>
              </w:num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after="100" w:afterAutospacing="1"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55726">
              <w:rPr>
                <w:bCs/>
                <w:sz w:val="24"/>
                <w:szCs w:val="24"/>
                <w:lang w:eastAsia="en-US"/>
              </w:rPr>
              <w:t>Название методической разработки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after="100" w:afterAutospacing="1"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557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Методические указания </w:t>
            </w:r>
            <w:r w:rsidRPr="00355726">
              <w:rPr>
                <w:sz w:val="24"/>
                <w:szCs w:val="24"/>
              </w:rPr>
              <w:t>к выполнению курсовой работы по модульной дисциплине МДК 01.01 «Технология перевозочной деятельности» специальность 23.02.01 «Организация перевозок и управление на транспорте»</w:t>
            </w:r>
          </w:p>
        </w:tc>
      </w:tr>
      <w:tr w:rsidR="00355726" w:rsidRPr="00355726" w:rsidTr="00BD3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numPr>
                <w:ilvl w:val="0"/>
                <w:numId w:val="17"/>
              </w:num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after="100" w:afterAutospacing="1"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355726">
              <w:rPr>
                <w:bCs/>
                <w:sz w:val="24"/>
                <w:szCs w:val="24"/>
                <w:lang w:eastAsia="en-US"/>
              </w:rPr>
              <w:t>Краткое описание методической разработки или пособия (не более 7 предложений)</w:t>
            </w:r>
          </w:p>
          <w:p w:rsidR="00355726" w:rsidRPr="00355726" w:rsidRDefault="00355726" w:rsidP="00355726">
            <w:pPr>
              <w:spacing w:after="100" w:afterAutospacing="1" w:line="360" w:lineRule="auto"/>
              <w:rPr>
                <w:bCs/>
                <w:sz w:val="24"/>
                <w:szCs w:val="24"/>
                <w:lang w:eastAsia="en-US"/>
              </w:rPr>
            </w:pPr>
          </w:p>
          <w:p w:rsidR="00355726" w:rsidRPr="00355726" w:rsidRDefault="00355726" w:rsidP="00355726">
            <w:pPr>
              <w:spacing w:after="100" w:afterAutospacing="1"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Default="00355726" w:rsidP="00355726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355726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Методические указания содержат программу модульной дисциплины МДК 01.01 «Технология перевозочного процесса», задания для выполнения курсовой работы, методику расчета, примерный перечень теоретических вопросов для выполнения курсовой работы и список литературы.</w:t>
            </w:r>
          </w:p>
          <w:p w:rsidR="00355726" w:rsidRDefault="00355726" w:rsidP="00355726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55726">
              <w:rPr>
                <w:sz w:val="24"/>
                <w:szCs w:val="24"/>
              </w:rPr>
              <w:t xml:space="preserve">В методической разработке преподавателем </w:t>
            </w:r>
            <w:r>
              <w:rPr>
                <w:sz w:val="24"/>
                <w:szCs w:val="24"/>
              </w:rPr>
              <w:t>представлена методика и рекомендации по выполнению КР.</w:t>
            </w:r>
            <w:r w:rsidRPr="00355726">
              <w:rPr>
                <w:sz w:val="24"/>
                <w:szCs w:val="24"/>
              </w:rPr>
              <w:t xml:space="preserve">  </w:t>
            </w:r>
          </w:p>
          <w:p w:rsidR="00355726" w:rsidRPr="00355726" w:rsidRDefault="00355726" w:rsidP="00355726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55726">
              <w:rPr>
                <w:sz w:val="24"/>
                <w:szCs w:val="24"/>
              </w:rPr>
              <w:t>Предлагаются методы  активного обучения, контроля знаний. Используются межпредметные связи, предусмотрено применение информационных технологий.</w:t>
            </w:r>
          </w:p>
          <w:p w:rsidR="0069361A" w:rsidRDefault="00355726" w:rsidP="0035572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55726">
              <w:rPr>
                <w:sz w:val="24"/>
                <w:szCs w:val="24"/>
              </w:rPr>
              <w:t xml:space="preserve"> Задания соответствуют программе </w:t>
            </w:r>
            <w:r w:rsidR="0069361A">
              <w:rPr>
                <w:sz w:val="24"/>
                <w:szCs w:val="24"/>
              </w:rPr>
              <w:t xml:space="preserve">модульной </w:t>
            </w:r>
            <w:r w:rsidRPr="00355726">
              <w:rPr>
                <w:sz w:val="24"/>
                <w:szCs w:val="24"/>
              </w:rPr>
              <w:t>дисциплины</w:t>
            </w:r>
            <w:r w:rsidR="0069361A">
              <w:rPr>
                <w:sz w:val="24"/>
                <w:szCs w:val="24"/>
              </w:rPr>
              <w:t xml:space="preserve"> МДК 01.01</w:t>
            </w:r>
            <w:r w:rsidRPr="00355726">
              <w:rPr>
                <w:sz w:val="24"/>
                <w:szCs w:val="24"/>
              </w:rPr>
              <w:t xml:space="preserve"> «</w:t>
            </w:r>
            <w:r w:rsidR="0069361A">
              <w:rPr>
                <w:sz w:val="24"/>
                <w:szCs w:val="24"/>
              </w:rPr>
              <w:t>Технология перевозочной деятельности</w:t>
            </w:r>
            <w:r w:rsidRPr="00355726">
              <w:rPr>
                <w:b/>
                <w:sz w:val="24"/>
                <w:szCs w:val="24"/>
              </w:rPr>
              <w:t>».</w:t>
            </w:r>
          </w:p>
          <w:p w:rsidR="00355726" w:rsidRPr="00355726" w:rsidRDefault="00355726" w:rsidP="0035572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55726">
              <w:rPr>
                <w:rFonts w:eastAsia="Courier New"/>
                <w:color w:val="000000"/>
                <w:sz w:val="24"/>
                <w:szCs w:val="24"/>
              </w:rPr>
              <w:t xml:space="preserve"> Актуальность данной разработки состоит в том, что расчёт </w:t>
            </w:r>
            <w:r w:rsidR="0069361A">
              <w:rPr>
                <w:rFonts w:eastAsia="Courier New"/>
                <w:color w:val="000000"/>
                <w:sz w:val="24"/>
                <w:szCs w:val="24"/>
              </w:rPr>
              <w:t xml:space="preserve">технико-эксплуатационных показателей грузовых и пассажирских перевозок необходима </w:t>
            </w:r>
            <w:r w:rsidRPr="00355726">
              <w:rPr>
                <w:rFonts w:eastAsia="Courier New"/>
                <w:color w:val="000000"/>
                <w:sz w:val="24"/>
                <w:szCs w:val="24"/>
              </w:rPr>
              <w:t>при выполнении курсовых работ</w:t>
            </w:r>
            <w:r w:rsidR="0069361A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355726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69361A">
              <w:rPr>
                <w:rFonts w:eastAsia="Courier New"/>
                <w:color w:val="000000"/>
                <w:sz w:val="24"/>
                <w:szCs w:val="24"/>
              </w:rPr>
              <w:t xml:space="preserve">и </w:t>
            </w:r>
            <w:r w:rsidRPr="00355726">
              <w:rPr>
                <w:rFonts w:eastAsia="Courier New"/>
                <w:color w:val="000000"/>
                <w:sz w:val="24"/>
                <w:szCs w:val="24"/>
              </w:rPr>
              <w:t>ВК</w:t>
            </w:r>
            <w:r w:rsidR="0069361A">
              <w:rPr>
                <w:rFonts w:eastAsia="Courier New"/>
                <w:color w:val="000000"/>
                <w:sz w:val="24"/>
                <w:szCs w:val="24"/>
              </w:rPr>
              <w:t>Р по всем темам, а также на авто</w:t>
            </w:r>
            <w:r w:rsidRPr="00355726">
              <w:rPr>
                <w:rFonts w:eastAsia="Courier New"/>
                <w:color w:val="000000"/>
                <w:sz w:val="24"/>
                <w:szCs w:val="24"/>
              </w:rPr>
              <w:t>предприятия</w:t>
            </w:r>
            <w:r w:rsidR="0069361A">
              <w:rPr>
                <w:rFonts w:eastAsia="Courier New"/>
                <w:color w:val="000000"/>
                <w:sz w:val="24"/>
                <w:szCs w:val="24"/>
              </w:rPr>
              <w:t>х</w:t>
            </w:r>
            <w:r w:rsidRPr="00355726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355726" w:rsidRPr="00355726" w:rsidRDefault="00355726" w:rsidP="00355726">
            <w:pPr>
              <w:spacing w:after="100" w:afterAutospacing="1" w:line="36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55726" w:rsidRPr="00355726" w:rsidTr="00BD3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numPr>
                <w:ilvl w:val="0"/>
                <w:numId w:val="17"/>
              </w:num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after="200"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55726">
              <w:rPr>
                <w:bCs/>
                <w:sz w:val="24"/>
                <w:szCs w:val="24"/>
                <w:lang w:eastAsia="en-US"/>
              </w:rPr>
              <w:t>Основные источники разработки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69361A" w:rsidP="00355726">
            <w:pPr>
              <w:spacing w:line="360" w:lineRule="auto"/>
              <w:jc w:val="both"/>
              <w:rPr>
                <w:rFonts w:eastAsiaTheme="minorHAnsi"/>
                <w:bCs/>
                <w:kern w:val="36"/>
                <w:sz w:val="24"/>
                <w:szCs w:val="24"/>
              </w:rPr>
            </w:pPr>
            <w:r>
              <w:rPr>
                <w:rFonts w:eastAsiaTheme="minorHAnsi"/>
                <w:bCs/>
                <w:kern w:val="36"/>
                <w:sz w:val="24"/>
                <w:szCs w:val="24"/>
              </w:rPr>
              <w:t>Нормативные документы на АТ</w:t>
            </w:r>
          </w:p>
          <w:p w:rsidR="0069361A" w:rsidRPr="0069361A" w:rsidRDefault="0069361A" w:rsidP="006936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361A">
              <w:rPr>
                <w:sz w:val="24"/>
                <w:szCs w:val="24"/>
              </w:rPr>
              <w:t>Майборода М.Е., Беднарский В.В. Грузовые автомобильные перевозк</w:t>
            </w:r>
            <w:r>
              <w:rPr>
                <w:sz w:val="24"/>
                <w:szCs w:val="24"/>
              </w:rPr>
              <w:t xml:space="preserve">и - Учебное пособие. </w:t>
            </w:r>
          </w:p>
          <w:p w:rsidR="0069361A" w:rsidRPr="0069361A" w:rsidRDefault="0069361A" w:rsidP="006936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361A">
              <w:rPr>
                <w:sz w:val="24"/>
                <w:szCs w:val="24"/>
              </w:rPr>
              <w:t>Спирин И.В. Организация и управление пассажирскими ав</w:t>
            </w:r>
            <w:r>
              <w:rPr>
                <w:sz w:val="24"/>
                <w:szCs w:val="24"/>
              </w:rPr>
              <w:t xml:space="preserve">томобильными перевозками </w:t>
            </w:r>
            <w:r w:rsidRPr="0069361A">
              <w:rPr>
                <w:sz w:val="24"/>
                <w:szCs w:val="24"/>
              </w:rPr>
              <w:t xml:space="preserve"> Учебник для студ. учреждений сред. проф. обра</w:t>
            </w:r>
            <w:r>
              <w:rPr>
                <w:sz w:val="24"/>
                <w:szCs w:val="24"/>
              </w:rPr>
              <w:t xml:space="preserve">зования </w:t>
            </w:r>
            <w:r w:rsidRPr="0069361A">
              <w:rPr>
                <w:sz w:val="24"/>
                <w:szCs w:val="24"/>
              </w:rPr>
              <w:t xml:space="preserve">. </w:t>
            </w:r>
          </w:p>
          <w:p w:rsidR="0069361A" w:rsidRPr="0069361A" w:rsidRDefault="0069361A" w:rsidP="006936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69361A">
              <w:rPr>
                <w:sz w:val="24"/>
                <w:szCs w:val="24"/>
              </w:rPr>
              <w:t>Туревский И.С. Автомобиль</w:t>
            </w:r>
            <w:r>
              <w:rPr>
                <w:sz w:val="24"/>
                <w:szCs w:val="24"/>
              </w:rPr>
              <w:t>ные перевозки: учеб. пособие. (Профессиональное образование)</w:t>
            </w:r>
          </w:p>
          <w:p w:rsidR="00355726" w:rsidRPr="0069361A" w:rsidRDefault="0069361A" w:rsidP="006936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361A">
              <w:rPr>
                <w:sz w:val="24"/>
                <w:szCs w:val="24"/>
              </w:rPr>
              <w:t xml:space="preserve">Ширяев С.А. Транспортные и погрузочно-разгрузочные средства [Текст]: учебник для вузов/ </w:t>
            </w:r>
            <w:r>
              <w:rPr>
                <w:sz w:val="24"/>
                <w:szCs w:val="24"/>
              </w:rPr>
              <w:t xml:space="preserve">- </w:t>
            </w:r>
            <w:r w:rsidRPr="0069361A">
              <w:rPr>
                <w:sz w:val="24"/>
                <w:szCs w:val="24"/>
              </w:rPr>
              <w:t xml:space="preserve">С.А. Ширяев, </w:t>
            </w:r>
            <w:r>
              <w:rPr>
                <w:sz w:val="24"/>
                <w:szCs w:val="24"/>
              </w:rPr>
              <w:t xml:space="preserve">В.А. Гудков, Л.Б. Миротин </w:t>
            </w:r>
            <w:r w:rsidRPr="0069361A">
              <w:rPr>
                <w:sz w:val="24"/>
                <w:szCs w:val="24"/>
              </w:rPr>
              <w:t xml:space="preserve">Пассажирские автомобильные перевозки: </w:t>
            </w:r>
            <w:r>
              <w:rPr>
                <w:sz w:val="24"/>
                <w:szCs w:val="24"/>
              </w:rPr>
              <w:t>Учебник для вузов/ В.А. Гудков  и другие</w:t>
            </w:r>
          </w:p>
        </w:tc>
      </w:tr>
      <w:tr w:rsidR="00355726" w:rsidRPr="00355726" w:rsidTr="00BD3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numPr>
                <w:ilvl w:val="0"/>
                <w:numId w:val="17"/>
              </w:num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26" w:rsidRPr="00355726" w:rsidRDefault="00355726" w:rsidP="00355726">
            <w:p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355726">
              <w:rPr>
                <w:bCs/>
                <w:sz w:val="24"/>
                <w:szCs w:val="24"/>
                <w:lang w:eastAsia="en-US"/>
              </w:rPr>
              <w:t>Стадия реализации методической разработки (нужное подчеркнуть)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26" w:rsidRPr="00355726" w:rsidRDefault="0069361A" w:rsidP="00355726">
            <w:pPr>
              <w:spacing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Будет использована в 2018/19 уч.</w:t>
            </w:r>
            <w:r w:rsidR="00BC0C47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году во 2 семестре</w:t>
            </w:r>
          </w:p>
        </w:tc>
        <w:bookmarkStart w:id="0" w:name="_GoBack"/>
        <w:bookmarkEnd w:id="0"/>
      </w:tr>
      <w:tr w:rsidR="00355726" w:rsidRPr="00355726" w:rsidTr="00BD3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numPr>
                <w:ilvl w:val="0"/>
                <w:numId w:val="17"/>
              </w:num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after="200"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55726">
              <w:rPr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BC0C47" w:rsidP="00BC0C47">
            <w:pPr>
              <w:spacing w:after="200"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25.</w:t>
            </w:r>
            <w:r w:rsidR="00355726" w:rsidRPr="00355726">
              <w:rPr>
                <w:rFonts w:eastAsia="Times New Roman"/>
                <w:bCs/>
                <w:sz w:val="24"/>
                <w:szCs w:val="24"/>
              </w:rPr>
              <w:t>11.201</w:t>
            </w: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355726" w:rsidRPr="00355726" w:rsidTr="00BD3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numPr>
                <w:ilvl w:val="0"/>
                <w:numId w:val="17"/>
              </w:numPr>
              <w:spacing w:after="200"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355726" w:rsidP="00355726">
            <w:pPr>
              <w:spacing w:after="200"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55726">
              <w:rPr>
                <w:bCs/>
                <w:sz w:val="24"/>
                <w:szCs w:val="24"/>
                <w:lang w:eastAsia="en-US"/>
              </w:rPr>
              <w:t xml:space="preserve">Подпись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6" w:rsidRPr="00355726" w:rsidRDefault="00BC0C47" w:rsidP="00355726">
            <w:pPr>
              <w:spacing w:after="200"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Р.В. Рахимова</w:t>
            </w:r>
          </w:p>
        </w:tc>
      </w:tr>
    </w:tbl>
    <w:p w:rsidR="00355726" w:rsidRPr="00355726" w:rsidRDefault="00355726" w:rsidP="00355726">
      <w:pPr>
        <w:tabs>
          <w:tab w:val="center" w:pos="4153"/>
          <w:tab w:val="right" w:pos="8306"/>
        </w:tabs>
        <w:jc w:val="right"/>
        <w:rPr>
          <w:rFonts w:eastAsia="Times New Roman"/>
          <w:color w:val="FF0000"/>
          <w:sz w:val="16"/>
          <w:szCs w:val="16"/>
        </w:rPr>
      </w:pPr>
    </w:p>
    <w:p w:rsidR="00355726" w:rsidRPr="00355726" w:rsidRDefault="00355726" w:rsidP="00355726">
      <w:pPr>
        <w:spacing w:after="200" w:line="276" w:lineRule="auto"/>
        <w:jc w:val="both"/>
        <w:rPr>
          <w:rFonts w:asciiTheme="minorHAnsi" w:hAnsiTheme="minorHAnsi" w:cstheme="minorBidi"/>
        </w:rPr>
      </w:pPr>
    </w:p>
    <w:p w:rsidR="00355726" w:rsidRPr="00D90486" w:rsidRDefault="00355726" w:rsidP="00D90486">
      <w:pPr>
        <w:spacing w:line="360" w:lineRule="auto"/>
        <w:ind w:firstLine="720"/>
        <w:jc w:val="both"/>
        <w:rPr>
          <w:sz w:val="28"/>
          <w:szCs w:val="28"/>
        </w:rPr>
      </w:pPr>
    </w:p>
    <w:sectPr w:rsidR="00355726" w:rsidRPr="00D90486" w:rsidSect="009305B1">
      <w:pgSz w:w="11900" w:h="16840"/>
      <w:pgMar w:top="1134" w:right="851" w:bottom="1134" w:left="1418" w:header="0" w:footer="0" w:gutter="0"/>
      <w:cols w:space="720" w:equalWidth="0">
        <w:col w:w="99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51" w:rsidRDefault="00892251" w:rsidP="00FC75DB">
      <w:r>
        <w:separator/>
      </w:r>
    </w:p>
  </w:endnote>
  <w:endnote w:type="continuationSeparator" w:id="0">
    <w:p w:rsidR="00892251" w:rsidRDefault="00892251" w:rsidP="00FC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51" w:rsidRDefault="00892251" w:rsidP="00FC75DB">
      <w:r>
        <w:separator/>
      </w:r>
    </w:p>
  </w:footnote>
  <w:footnote w:type="continuationSeparator" w:id="0">
    <w:p w:rsidR="00892251" w:rsidRDefault="00892251" w:rsidP="00FC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3390"/>
      <w:docPartObj>
        <w:docPartGallery w:val="Page Numbers (Top of Page)"/>
        <w:docPartUnique/>
      </w:docPartObj>
    </w:sdtPr>
    <w:sdtContent>
      <w:p w:rsidR="00892251" w:rsidRDefault="008922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C47">
          <w:rPr>
            <w:noProof/>
          </w:rPr>
          <w:t>25</w:t>
        </w:r>
        <w:r>
          <w:fldChar w:fldCharType="end"/>
        </w:r>
      </w:p>
    </w:sdtContent>
  </w:sdt>
  <w:p w:rsidR="00892251" w:rsidRDefault="008922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244DD7E"/>
    <w:lvl w:ilvl="0" w:tplc="D4D0D2BE">
      <w:start w:val="1"/>
      <w:numFmt w:val="bullet"/>
      <w:lvlText w:val="T"/>
      <w:lvlJc w:val="left"/>
    </w:lvl>
    <w:lvl w:ilvl="1" w:tplc="3D509456">
      <w:numFmt w:val="decimal"/>
      <w:lvlText w:val=""/>
      <w:lvlJc w:val="left"/>
    </w:lvl>
    <w:lvl w:ilvl="2" w:tplc="4F6C5CA2">
      <w:numFmt w:val="decimal"/>
      <w:lvlText w:val=""/>
      <w:lvlJc w:val="left"/>
    </w:lvl>
    <w:lvl w:ilvl="3" w:tplc="0CD822C6">
      <w:numFmt w:val="decimal"/>
      <w:lvlText w:val=""/>
      <w:lvlJc w:val="left"/>
    </w:lvl>
    <w:lvl w:ilvl="4" w:tplc="59A4679E">
      <w:numFmt w:val="decimal"/>
      <w:lvlText w:val=""/>
      <w:lvlJc w:val="left"/>
    </w:lvl>
    <w:lvl w:ilvl="5" w:tplc="B420D3C4">
      <w:numFmt w:val="decimal"/>
      <w:lvlText w:val=""/>
      <w:lvlJc w:val="left"/>
    </w:lvl>
    <w:lvl w:ilvl="6" w:tplc="8A32206C">
      <w:numFmt w:val="decimal"/>
      <w:lvlText w:val=""/>
      <w:lvlJc w:val="left"/>
    </w:lvl>
    <w:lvl w:ilvl="7" w:tplc="1090D116">
      <w:numFmt w:val="decimal"/>
      <w:lvlText w:val=""/>
      <w:lvlJc w:val="left"/>
    </w:lvl>
    <w:lvl w:ilvl="8" w:tplc="CF30F58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4AAEF40"/>
    <w:lvl w:ilvl="0" w:tplc="0BF41262">
      <w:start w:val="1"/>
      <w:numFmt w:val="bullet"/>
      <w:lvlText w:val="-"/>
      <w:lvlJc w:val="left"/>
    </w:lvl>
    <w:lvl w:ilvl="1" w:tplc="B3460D4A">
      <w:start w:val="1"/>
      <w:numFmt w:val="bullet"/>
      <w:lvlText w:val="-"/>
      <w:lvlJc w:val="left"/>
    </w:lvl>
    <w:lvl w:ilvl="2" w:tplc="189A2688">
      <w:numFmt w:val="decimal"/>
      <w:lvlText w:val=""/>
      <w:lvlJc w:val="left"/>
    </w:lvl>
    <w:lvl w:ilvl="3" w:tplc="BB727676">
      <w:numFmt w:val="decimal"/>
      <w:lvlText w:val=""/>
      <w:lvlJc w:val="left"/>
    </w:lvl>
    <w:lvl w:ilvl="4" w:tplc="31807012">
      <w:numFmt w:val="decimal"/>
      <w:lvlText w:val=""/>
      <w:lvlJc w:val="left"/>
    </w:lvl>
    <w:lvl w:ilvl="5" w:tplc="CE66BC54">
      <w:numFmt w:val="decimal"/>
      <w:lvlText w:val=""/>
      <w:lvlJc w:val="left"/>
    </w:lvl>
    <w:lvl w:ilvl="6" w:tplc="7FA8B062">
      <w:numFmt w:val="decimal"/>
      <w:lvlText w:val=""/>
      <w:lvlJc w:val="left"/>
    </w:lvl>
    <w:lvl w:ilvl="7" w:tplc="199CCAA6">
      <w:numFmt w:val="decimal"/>
      <w:lvlText w:val=""/>
      <w:lvlJc w:val="left"/>
    </w:lvl>
    <w:lvl w:ilvl="8" w:tplc="FA32111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E6584FBE"/>
    <w:lvl w:ilvl="0" w:tplc="83F23928">
      <w:start w:val="1"/>
      <w:numFmt w:val="bullet"/>
      <w:lvlText w:val="и"/>
      <w:lvlJc w:val="left"/>
    </w:lvl>
    <w:lvl w:ilvl="1" w:tplc="2CD8BBAC">
      <w:numFmt w:val="decimal"/>
      <w:lvlText w:val=""/>
      <w:lvlJc w:val="left"/>
    </w:lvl>
    <w:lvl w:ilvl="2" w:tplc="6A967118">
      <w:numFmt w:val="decimal"/>
      <w:lvlText w:val=""/>
      <w:lvlJc w:val="left"/>
    </w:lvl>
    <w:lvl w:ilvl="3" w:tplc="22F094C0">
      <w:numFmt w:val="decimal"/>
      <w:lvlText w:val=""/>
      <w:lvlJc w:val="left"/>
    </w:lvl>
    <w:lvl w:ilvl="4" w:tplc="FF1C6566">
      <w:numFmt w:val="decimal"/>
      <w:lvlText w:val=""/>
      <w:lvlJc w:val="left"/>
    </w:lvl>
    <w:lvl w:ilvl="5" w:tplc="8C506246">
      <w:numFmt w:val="decimal"/>
      <w:lvlText w:val=""/>
      <w:lvlJc w:val="left"/>
    </w:lvl>
    <w:lvl w:ilvl="6" w:tplc="6C684D50">
      <w:numFmt w:val="decimal"/>
      <w:lvlText w:val=""/>
      <w:lvlJc w:val="left"/>
    </w:lvl>
    <w:lvl w:ilvl="7" w:tplc="85BA9112">
      <w:numFmt w:val="decimal"/>
      <w:lvlText w:val=""/>
      <w:lvlJc w:val="left"/>
    </w:lvl>
    <w:lvl w:ilvl="8" w:tplc="D6BEF6F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9B22025A"/>
    <w:lvl w:ilvl="0" w:tplc="7542F696">
      <w:start w:val="2"/>
      <w:numFmt w:val="decimal"/>
      <w:lvlText w:val="%1."/>
      <w:lvlJc w:val="left"/>
    </w:lvl>
    <w:lvl w:ilvl="1" w:tplc="A25E9956">
      <w:numFmt w:val="decimal"/>
      <w:lvlText w:val=""/>
      <w:lvlJc w:val="left"/>
    </w:lvl>
    <w:lvl w:ilvl="2" w:tplc="00A40CC4">
      <w:numFmt w:val="decimal"/>
      <w:lvlText w:val=""/>
      <w:lvlJc w:val="left"/>
    </w:lvl>
    <w:lvl w:ilvl="3" w:tplc="320EA230">
      <w:numFmt w:val="decimal"/>
      <w:lvlText w:val=""/>
      <w:lvlJc w:val="left"/>
    </w:lvl>
    <w:lvl w:ilvl="4" w:tplc="80A2408A">
      <w:numFmt w:val="decimal"/>
      <w:lvlText w:val=""/>
      <w:lvlJc w:val="left"/>
    </w:lvl>
    <w:lvl w:ilvl="5" w:tplc="4BE4C712">
      <w:numFmt w:val="decimal"/>
      <w:lvlText w:val=""/>
      <w:lvlJc w:val="left"/>
    </w:lvl>
    <w:lvl w:ilvl="6" w:tplc="8680437E">
      <w:numFmt w:val="decimal"/>
      <w:lvlText w:val=""/>
      <w:lvlJc w:val="left"/>
    </w:lvl>
    <w:lvl w:ilvl="7" w:tplc="B0982562">
      <w:numFmt w:val="decimal"/>
      <w:lvlText w:val=""/>
      <w:lvlJc w:val="left"/>
    </w:lvl>
    <w:lvl w:ilvl="8" w:tplc="6C1CF20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9C2FAE8"/>
    <w:lvl w:ilvl="0" w:tplc="54A23C1C">
      <w:start w:val="1"/>
      <w:numFmt w:val="decimal"/>
      <w:lvlText w:val="%1."/>
      <w:lvlJc w:val="left"/>
    </w:lvl>
    <w:lvl w:ilvl="1" w:tplc="8E5603C0">
      <w:start w:val="5"/>
      <w:numFmt w:val="decimal"/>
      <w:lvlText w:val="%2."/>
      <w:lvlJc w:val="left"/>
    </w:lvl>
    <w:lvl w:ilvl="2" w:tplc="516056C0">
      <w:numFmt w:val="decimal"/>
      <w:lvlText w:val=""/>
      <w:lvlJc w:val="left"/>
    </w:lvl>
    <w:lvl w:ilvl="3" w:tplc="75B626B0">
      <w:numFmt w:val="decimal"/>
      <w:lvlText w:val=""/>
      <w:lvlJc w:val="left"/>
    </w:lvl>
    <w:lvl w:ilvl="4" w:tplc="925C5EE2">
      <w:numFmt w:val="decimal"/>
      <w:lvlText w:val=""/>
      <w:lvlJc w:val="left"/>
    </w:lvl>
    <w:lvl w:ilvl="5" w:tplc="61D007EA">
      <w:numFmt w:val="decimal"/>
      <w:lvlText w:val=""/>
      <w:lvlJc w:val="left"/>
    </w:lvl>
    <w:lvl w:ilvl="6" w:tplc="F48A167E">
      <w:numFmt w:val="decimal"/>
      <w:lvlText w:val=""/>
      <w:lvlJc w:val="left"/>
    </w:lvl>
    <w:lvl w:ilvl="7" w:tplc="4BAC9230">
      <w:numFmt w:val="decimal"/>
      <w:lvlText w:val=""/>
      <w:lvlJc w:val="left"/>
    </w:lvl>
    <w:lvl w:ilvl="8" w:tplc="BB40296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5386C952"/>
    <w:lvl w:ilvl="0" w:tplc="0AD042C6">
      <w:start w:val="1"/>
      <w:numFmt w:val="decimal"/>
      <w:lvlText w:val="%1."/>
      <w:lvlJc w:val="left"/>
    </w:lvl>
    <w:lvl w:ilvl="1" w:tplc="19E6DFE0">
      <w:numFmt w:val="decimal"/>
      <w:lvlText w:val=""/>
      <w:lvlJc w:val="left"/>
    </w:lvl>
    <w:lvl w:ilvl="2" w:tplc="248207B0">
      <w:numFmt w:val="decimal"/>
      <w:lvlText w:val=""/>
      <w:lvlJc w:val="left"/>
    </w:lvl>
    <w:lvl w:ilvl="3" w:tplc="6436C7E2">
      <w:numFmt w:val="decimal"/>
      <w:lvlText w:val=""/>
      <w:lvlJc w:val="left"/>
    </w:lvl>
    <w:lvl w:ilvl="4" w:tplc="C0BEF01E">
      <w:numFmt w:val="decimal"/>
      <w:lvlText w:val=""/>
      <w:lvlJc w:val="left"/>
    </w:lvl>
    <w:lvl w:ilvl="5" w:tplc="345E5060">
      <w:numFmt w:val="decimal"/>
      <w:lvlText w:val=""/>
      <w:lvlJc w:val="left"/>
    </w:lvl>
    <w:lvl w:ilvl="6" w:tplc="D9400108">
      <w:numFmt w:val="decimal"/>
      <w:lvlText w:val=""/>
      <w:lvlJc w:val="left"/>
    </w:lvl>
    <w:lvl w:ilvl="7" w:tplc="D408F036">
      <w:numFmt w:val="decimal"/>
      <w:lvlText w:val=""/>
      <w:lvlJc w:val="left"/>
    </w:lvl>
    <w:lvl w:ilvl="8" w:tplc="03F4E91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9B8E47F0"/>
    <w:lvl w:ilvl="0" w:tplc="23141A42">
      <w:start w:val="1"/>
      <w:numFmt w:val="bullet"/>
      <w:lvlText w:val="Q"/>
      <w:lvlJc w:val="left"/>
    </w:lvl>
    <w:lvl w:ilvl="1" w:tplc="99D28150">
      <w:start w:val="1"/>
      <w:numFmt w:val="bullet"/>
      <w:lvlText w:val=" "/>
      <w:lvlJc w:val="left"/>
    </w:lvl>
    <w:lvl w:ilvl="2" w:tplc="4F001F9A">
      <w:numFmt w:val="decimal"/>
      <w:lvlText w:val=""/>
      <w:lvlJc w:val="left"/>
    </w:lvl>
    <w:lvl w:ilvl="3" w:tplc="B9A6C38C">
      <w:numFmt w:val="decimal"/>
      <w:lvlText w:val=""/>
      <w:lvlJc w:val="left"/>
    </w:lvl>
    <w:lvl w:ilvl="4" w:tplc="6DD4F158">
      <w:numFmt w:val="decimal"/>
      <w:lvlText w:val=""/>
      <w:lvlJc w:val="left"/>
    </w:lvl>
    <w:lvl w:ilvl="5" w:tplc="4A5AAF70">
      <w:numFmt w:val="decimal"/>
      <w:lvlText w:val=""/>
      <w:lvlJc w:val="left"/>
    </w:lvl>
    <w:lvl w:ilvl="6" w:tplc="D0A6F750">
      <w:numFmt w:val="decimal"/>
      <w:lvlText w:val=""/>
      <w:lvlJc w:val="left"/>
    </w:lvl>
    <w:lvl w:ilvl="7" w:tplc="65CCB3D4">
      <w:numFmt w:val="decimal"/>
      <w:lvlText w:val=""/>
      <w:lvlJc w:val="left"/>
    </w:lvl>
    <w:lvl w:ilvl="8" w:tplc="4F0E3AE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6CA1E2C"/>
    <w:lvl w:ilvl="0" w:tplc="04C8AFCA">
      <w:start w:val="1"/>
      <w:numFmt w:val="bullet"/>
      <w:lvlText w:val="-"/>
      <w:lvlJc w:val="left"/>
    </w:lvl>
    <w:lvl w:ilvl="1" w:tplc="65DE4D44">
      <w:numFmt w:val="decimal"/>
      <w:lvlText w:val=""/>
      <w:lvlJc w:val="left"/>
    </w:lvl>
    <w:lvl w:ilvl="2" w:tplc="B1966752">
      <w:numFmt w:val="decimal"/>
      <w:lvlText w:val=""/>
      <w:lvlJc w:val="left"/>
    </w:lvl>
    <w:lvl w:ilvl="3" w:tplc="259E6960">
      <w:numFmt w:val="decimal"/>
      <w:lvlText w:val=""/>
      <w:lvlJc w:val="left"/>
    </w:lvl>
    <w:lvl w:ilvl="4" w:tplc="FE2228E6">
      <w:numFmt w:val="decimal"/>
      <w:lvlText w:val=""/>
      <w:lvlJc w:val="left"/>
    </w:lvl>
    <w:lvl w:ilvl="5" w:tplc="8DDE1C94">
      <w:numFmt w:val="decimal"/>
      <w:lvlText w:val=""/>
      <w:lvlJc w:val="left"/>
    </w:lvl>
    <w:lvl w:ilvl="6" w:tplc="B9686C24">
      <w:numFmt w:val="decimal"/>
      <w:lvlText w:val=""/>
      <w:lvlJc w:val="left"/>
    </w:lvl>
    <w:lvl w:ilvl="7" w:tplc="3D6E279E">
      <w:numFmt w:val="decimal"/>
      <w:lvlText w:val=""/>
      <w:lvlJc w:val="left"/>
    </w:lvl>
    <w:lvl w:ilvl="8" w:tplc="601EFE6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1ADCEB0E"/>
    <w:lvl w:ilvl="0" w:tplc="FE64E98C">
      <w:start w:val="1"/>
      <w:numFmt w:val="bullet"/>
      <w:lvlText w:val="п."/>
      <w:lvlJc w:val="left"/>
    </w:lvl>
    <w:lvl w:ilvl="1" w:tplc="35E61674">
      <w:start w:val="7"/>
      <w:numFmt w:val="decimal"/>
      <w:lvlText w:val="%2."/>
      <w:lvlJc w:val="left"/>
    </w:lvl>
    <w:lvl w:ilvl="2" w:tplc="CF6CDA08">
      <w:numFmt w:val="decimal"/>
      <w:lvlText w:val=""/>
      <w:lvlJc w:val="left"/>
    </w:lvl>
    <w:lvl w:ilvl="3" w:tplc="E3E69DBE">
      <w:numFmt w:val="decimal"/>
      <w:lvlText w:val=""/>
      <w:lvlJc w:val="left"/>
    </w:lvl>
    <w:lvl w:ilvl="4" w:tplc="298671D0">
      <w:numFmt w:val="decimal"/>
      <w:lvlText w:val=""/>
      <w:lvlJc w:val="left"/>
    </w:lvl>
    <w:lvl w:ilvl="5" w:tplc="AC72264E">
      <w:numFmt w:val="decimal"/>
      <w:lvlText w:val=""/>
      <w:lvlJc w:val="left"/>
    </w:lvl>
    <w:lvl w:ilvl="6" w:tplc="DF5C50DA">
      <w:numFmt w:val="decimal"/>
      <w:lvlText w:val=""/>
      <w:lvlJc w:val="left"/>
    </w:lvl>
    <w:lvl w:ilvl="7" w:tplc="4FD8A9F4">
      <w:numFmt w:val="decimal"/>
      <w:lvlText w:val=""/>
      <w:lvlJc w:val="left"/>
    </w:lvl>
    <w:lvl w:ilvl="8" w:tplc="711EF91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CD84C306"/>
    <w:lvl w:ilvl="0" w:tplc="55BA18CC">
      <w:start w:val="6"/>
      <w:numFmt w:val="decimal"/>
      <w:lvlText w:val="%1."/>
      <w:lvlJc w:val="left"/>
    </w:lvl>
    <w:lvl w:ilvl="1" w:tplc="9962DC6E">
      <w:start w:val="1"/>
      <w:numFmt w:val="decimal"/>
      <w:lvlText w:val="%2"/>
      <w:lvlJc w:val="left"/>
    </w:lvl>
    <w:lvl w:ilvl="2" w:tplc="24E48686">
      <w:numFmt w:val="decimal"/>
      <w:lvlText w:val=""/>
      <w:lvlJc w:val="left"/>
    </w:lvl>
    <w:lvl w:ilvl="3" w:tplc="57EA4468">
      <w:numFmt w:val="decimal"/>
      <w:lvlText w:val=""/>
      <w:lvlJc w:val="left"/>
    </w:lvl>
    <w:lvl w:ilvl="4" w:tplc="995266C8">
      <w:numFmt w:val="decimal"/>
      <w:lvlText w:val=""/>
      <w:lvlJc w:val="left"/>
    </w:lvl>
    <w:lvl w:ilvl="5" w:tplc="8DAEDB42">
      <w:numFmt w:val="decimal"/>
      <w:lvlText w:val=""/>
      <w:lvlJc w:val="left"/>
    </w:lvl>
    <w:lvl w:ilvl="6" w:tplc="25EE6C3A">
      <w:numFmt w:val="decimal"/>
      <w:lvlText w:val=""/>
      <w:lvlJc w:val="left"/>
    </w:lvl>
    <w:lvl w:ilvl="7" w:tplc="4A1A1D64">
      <w:numFmt w:val="decimal"/>
      <w:lvlText w:val=""/>
      <w:lvlJc w:val="left"/>
    </w:lvl>
    <w:lvl w:ilvl="8" w:tplc="D91A403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00AA238"/>
    <w:lvl w:ilvl="0" w:tplc="D0909D20">
      <w:start w:val="1"/>
      <w:numFmt w:val="bullet"/>
      <w:lvlText w:val="в"/>
      <w:lvlJc w:val="left"/>
    </w:lvl>
    <w:lvl w:ilvl="1" w:tplc="597678B2">
      <w:numFmt w:val="decimal"/>
      <w:lvlText w:val=""/>
      <w:lvlJc w:val="left"/>
    </w:lvl>
    <w:lvl w:ilvl="2" w:tplc="A0D0BA78">
      <w:numFmt w:val="decimal"/>
      <w:lvlText w:val=""/>
      <w:lvlJc w:val="left"/>
    </w:lvl>
    <w:lvl w:ilvl="3" w:tplc="2C3E9390">
      <w:numFmt w:val="decimal"/>
      <w:lvlText w:val=""/>
      <w:lvlJc w:val="left"/>
    </w:lvl>
    <w:lvl w:ilvl="4" w:tplc="8DA81066">
      <w:numFmt w:val="decimal"/>
      <w:lvlText w:val=""/>
      <w:lvlJc w:val="left"/>
    </w:lvl>
    <w:lvl w:ilvl="5" w:tplc="65D64C7C">
      <w:numFmt w:val="decimal"/>
      <w:lvlText w:val=""/>
      <w:lvlJc w:val="left"/>
    </w:lvl>
    <w:lvl w:ilvl="6" w:tplc="B712C810">
      <w:numFmt w:val="decimal"/>
      <w:lvlText w:val=""/>
      <w:lvlJc w:val="left"/>
    </w:lvl>
    <w:lvl w:ilvl="7" w:tplc="943640B8">
      <w:numFmt w:val="decimal"/>
      <w:lvlText w:val=""/>
      <w:lvlJc w:val="left"/>
    </w:lvl>
    <w:lvl w:ilvl="8" w:tplc="613800D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9DF8D19A"/>
    <w:lvl w:ilvl="0" w:tplc="91AACA7E">
      <w:start w:val="3"/>
      <w:numFmt w:val="decimal"/>
      <w:lvlText w:val="%1."/>
      <w:lvlJc w:val="left"/>
    </w:lvl>
    <w:lvl w:ilvl="1" w:tplc="C2E6672A">
      <w:start w:val="1"/>
      <w:numFmt w:val="decimal"/>
      <w:lvlText w:val="%2."/>
      <w:lvlJc w:val="left"/>
    </w:lvl>
    <w:lvl w:ilvl="2" w:tplc="209A02BA">
      <w:numFmt w:val="decimal"/>
      <w:lvlText w:val=""/>
      <w:lvlJc w:val="left"/>
    </w:lvl>
    <w:lvl w:ilvl="3" w:tplc="F25682FA">
      <w:numFmt w:val="decimal"/>
      <w:lvlText w:val=""/>
      <w:lvlJc w:val="left"/>
    </w:lvl>
    <w:lvl w:ilvl="4" w:tplc="5070446C">
      <w:numFmt w:val="decimal"/>
      <w:lvlText w:val=""/>
      <w:lvlJc w:val="left"/>
    </w:lvl>
    <w:lvl w:ilvl="5" w:tplc="353A6D68">
      <w:numFmt w:val="decimal"/>
      <w:lvlText w:val=""/>
      <w:lvlJc w:val="left"/>
    </w:lvl>
    <w:lvl w:ilvl="6" w:tplc="C4EE78CE">
      <w:numFmt w:val="decimal"/>
      <w:lvlText w:val=""/>
      <w:lvlJc w:val="left"/>
    </w:lvl>
    <w:lvl w:ilvl="7" w:tplc="E446FA60">
      <w:numFmt w:val="decimal"/>
      <w:lvlText w:val=""/>
      <w:lvlJc w:val="left"/>
    </w:lvl>
    <w:lvl w:ilvl="8" w:tplc="CF0C9D7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6D804D0A"/>
    <w:lvl w:ilvl="0" w:tplc="CC8EFB3C">
      <w:start w:val="26"/>
      <w:numFmt w:val="decimal"/>
      <w:lvlText w:val="%1."/>
      <w:lvlJc w:val="left"/>
    </w:lvl>
    <w:lvl w:ilvl="1" w:tplc="BC9AD4C0">
      <w:numFmt w:val="decimal"/>
      <w:lvlText w:val=""/>
      <w:lvlJc w:val="left"/>
    </w:lvl>
    <w:lvl w:ilvl="2" w:tplc="48B48840">
      <w:numFmt w:val="decimal"/>
      <w:lvlText w:val=""/>
      <w:lvlJc w:val="left"/>
    </w:lvl>
    <w:lvl w:ilvl="3" w:tplc="6DB647B6">
      <w:numFmt w:val="decimal"/>
      <w:lvlText w:val=""/>
      <w:lvlJc w:val="left"/>
    </w:lvl>
    <w:lvl w:ilvl="4" w:tplc="959AA3F4">
      <w:numFmt w:val="decimal"/>
      <w:lvlText w:val=""/>
      <w:lvlJc w:val="left"/>
    </w:lvl>
    <w:lvl w:ilvl="5" w:tplc="4E0A2AEE">
      <w:numFmt w:val="decimal"/>
      <w:lvlText w:val=""/>
      <w:lvlJc w:val="left"/>
    </w:lvl>
    <w:lvl w:ilvl="6" w:tplc="49661E3C">
      <w:numFmt w:val="decimal"/>
      <w:lvlText w:val=""/>
      <w:lvlJc w:val="left"/>
    </w:lvl>
    <w:lvl w:ilvl="7" w:tplc="2B6C586E">
      <w:numFmt w:val="decimal"/>
      <w:lvlText w:val=""/>
      <w:lvlJc w:val="left"/>
    </w:lvl>
    <w:lvl w:ilvl="8" w:tplc="053E9A5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8ACD850"/>
    <w:lvl w:ilvl="0" w:tplc="0FC67B3C">
      <w:start w:val="1"/>
      <w:numFmt w:val="decimal"/>
      <w:lvlText w:val="%1."/>
      <w:lvlJc w:val="left"/>
    </w:lvl>
    <w:lvl w:ilvl="1" w:tplc="13B2D51E">
      <w:numFmt w:val="decimal"/>
      <w:lvlText w:val=""/>
      <w:lvlJc w:val="left"/>
    </w:lvl>
    <w:lvl w:ilvl="2" w:tplc="6F6C16B2">
      <w:numFmt w:val="decimal"/>
      <w:lvlText w:val=""/>
      <w:lvlJc w:val="left"/>
    </w:lvl>
    <w:lvl w:ilvl="3" w:tplc="23B8BC2E">
      <w:numFmt w:val="decimal"/>
      <w:lvlText w:val=""/>
      <w:lvlJc w:val="left"/>
    </w:lvl>
    <w:lvl w:ilvl="4" w:tplc="CE9A6192">
      <w:numFmt w:val="decimal"/>
      <w:lvlText w:val=""/>
      <w:lvlJc w:val="left"/>
    </w:lvl>
    <w:lvl w:ilvl="5" w:tplc="9A6A4C86">
      <w:numFmt w:val="decimal"/>
      <w:lvlText w:val=""/>
      <w:lvlJc w:val="left"/>
    </w:lvl>
    <w:lvl w:ilvl="6" w:tplc="411660FC">
      <w:numFmt w:val="decimal"/>
      <w:lvlText w:val=""/>
      <w:lvlJc w:val="left"/>
    </w:lvl>
    <w:lvl w:ilvl="7" w:tplc="FE242DB2">
      <w:numFmt w:val="decimal"/>
      <w:lvlText w:val=""/>
      <w:lvlJc w:val="left"/>
    </w:lvl>
    <w:lvl w:ilvl="8" w:tplc="6D0CF054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DB4814D8"/>
    <w:lvl w:ilvl="0" w:tplc="1ACC79D6">
      <w:start w:val="1"/>
      <w:numFmt w:val="decimal"/>
      <w:lvlText w:val="%1"/>
      <w:lvlJc w:val="left"/>
    </w:lvl>
    <w:lvl w:ilvl="1" w:tplc="835CEE68">
      <w:start w:val="4"/>
      <w:numFmt w:val="decimal"/>
      <w:lvlText w:val="%2."/>
      <w:lvlJc w:val="left"/>
    </w:lvl>
    <w:lvl w:ilvl="2" w:tplc="B8F2CBD8">
      <w:numFmt w:val="decimal"/>
      <w:lvlText w:val=""/>
      <w:lvlJc w:val="left"/>
    </w:lvl>
    <w:lvl w:ilvl="3" w:tplc="AFEC8F80">
      <w:numFmt w:val="decimal"/>
      <w:lvlText w:val=""/>
      <w:lvlJc w:val="left"/>
    </w:lvl>
    <w:lvl w:ilvl="4" w:tplc="9C1660F4">
      <w:numFmt w:val="decimal"/>
      <w:lvlText w:val=""/>
      <w:lvlJc w:val="left"/>
    </w:lvl>
    <w:lvl w:ilvl="5" w:tplc="E1B6B0A4">
      <w:numFmt w:val="decimal"/>
      <w:lvlText w:val=""/>
      <w:lvlJc w:val="left"/>
    </w:lvl>
    <w:lvl w:ilvl="6" w:tplc="18B64090">
      <w:numFmt w:val="decimal"/>
      <w:lvlText w:val=""/>
      <w:lvlJc w:val="left"/>
    </w:lvl>
    <w:lvl w:ilvl="7" w:tplc="5D1ECEEA">
      <w:numFmt w:val="decimal"/>
      <w:lvlText w:val=""/>
      <w:lvlJc w:val="left"/>
    </w:lvl>
    <w:lvl w:ilvl="8" w:tplc="62A01A0E">
      <w:numFmt w:val="decimal"/>
      <w:lvlText w:val=""/>
      <w:lvlJc w:val="left"/>
    </w:lvl>
  </w:abstractNum>
  <w:abstractNum w:abstractNumId="15" w15:restartNumberingAfterBreak="0">
    <w:nsid w:val="0A1B6683"/>
    <w:multiLevelType w:val="hybridMultilevel"/>
    <w:tmpl w:val="E5AE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87343"/>
    <w:multiLevelType w:val="hybridMultilevel"/>
    <w:tmpl w:val="2BFE3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876"/>
    <w:rsid w:val="00040E3B"/>
    <w:rsid w:val="00061AA0"/>
    <w:rsid w:val="000D05C8"/>
    <w:rsid w:val="00122C6F"/>
    <w:rsid w:val="001D7E5C"/>
    <w:rsid w:val="002674D5"/>
    <w:rsid w:val="00337E6D"/>
    <w:rsid w:val="00355726"/>
    <w:rsid w:val="00404855"/>
    <w:rsid w:val="00567E61"/>
    <w:rsid w:val="00653457"/>
    <w:rsid w:val="00657618"/>
    <w:rsid w:val="00666F60"/>
    <w:rsid w:val="00682A35"/>
    <w:rsid w:val="0069361A"/>
    <w:rsid w:val="006C75F1"/>
    <w:rsid w:val="00743166"/>
    <w:rsid w:val="008430FF"/>
    <w:rsid w:val="00892251"/>
    <w:rsid w:val="0091552A"/>
    <w:rsid w:val="009305B1"/>
    <w:rsid w:val="009A5437"/>
    <w:rsid w:val="009E7C9E"/>
    <w:rsid w:val="00A11273"/>
    <w:rsid w:val="00A55876"/>
    <w:rsid w:val="00AE0854"/>
    <w:rsid w:val="00B0298A"/>
    <w:rsid w:val="00B10547"/>
    <w:rsid w:val="00B54219"/>
    <w:rsid w:val="00BA66F0"/>
    <w:rsid w:val="00BC0C47"/>
    <w:rsid w:val="00BC667B"/>
    <w:rsid w:val="00C909BC"/>
    <w:rsid w:val="00D90486"/>
    <w:rsid w:val="00DB0A34"/>
    <w:rsid w:val="00E123F6"/>
    <w:rsid w:val="00F27079"/>
    <w:rsid w:val="00F27AA8"/>
    <w:rsid w:val="00FA0D41"/>
    <w:rsid w:val="00FC5A09"/>
    <w:rsid w:val="00FC75DB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C11F77D"/>
  <w15:docId w15:val="{EAD9EDA0-2228-4FF8-846B-2B5202F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7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5DB"/>
  </w:style>
  <w:style w:type="paragraph" w:styleId="a6">
    <w:name w:val="footer"/>
    <w:basedOn w:val="a"/>
    <w:link w:val="a7"/>
    <w:uiPriority w:val="99"/>
    <w:unhideWhenUsed/>
    <w:rsid w:val="00FC7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5DB"/>
  </w:style>
  <w:style w:type="paragraph" w:styleId="a8">
    <w:name w:val="List Paragraph"/>
    <w:basedOn w:val="a"/>
    <w:uiPriority w:val="34"/>
    <w:qFormat/>
    <w:rsid w:val="00DB0A34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567E61"/>
    <w:rPr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FD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9553</TotalTime>
  <Pages>25</Pages>
  <Words>4283</Words>
  <Characters>24416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2018-05-13T13:52:00Z</dcterms:created>
  <dcterms:modified xsi:type="dcterms:W3CDTF">2018-11-25T18:36:00Z</dcterms:modified>
</cp:coreProperties>
</file>